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73" w:rsidRDefault="00F67673" w:rsidP="0002629C">
      <w:pPr>
        <w:pStyle w:val="20"/>
        <w:shd w:val="clear" w:color="auto" w:fill="auto"/>
        <w:spacing w:line="240" w:lineRule="exact"/>
        <w:jc w:val="center"/>
      </w:pPr>
    </w:p>
    <w:p w:rsidR="000E4C98" w:rsidRPr="00F67673" w:rsidRDefault="00F67673" w:rsidP="0002629C">
      <w:pPr>
        <w:pStyle w:val="20"/>
        <w:shd w:val="clear" w:color="auto" w:fill="auto"/>
        <w:spacing w:line="240" w:lineRule="exact"/>
        <w:jc w:val="center"/>
        <w:rPr>
          <w:sz w:val="26"/>
          <w:szCs w:val="26"/>
        </w:rPr>
      </w:pPr>
      <w:r w:rsidRPr="00F67673">
        <w:rPr>
          <w:sz w:val="26"/>
          <w:szCs w:val="26"/>
        </w:rPr>
        <w:t xml:space="preserve">Исполнение плана </w:t>
      </w:r>
    </w:p>
    <w:p w:rsidR="0002629C" w:rsidRPr="00F67673" w:rsidRDefault="00720406" w:rsidP="00F67673">
      <w:pPr>
        <w:pStyle w:val="20"/>
        <w:shd w:val="clear" w:color="auto" w:fill="auto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67CC5" w:rsidRPr="00F67673">
        <w:rPr>
          <w:sz w:val="26"/>
          <w:szCs w:val="26"/>
        </w:rPr>
        <w:t>противодействи</w:t>
      </w:r>
      <w:r>
        <w:rPr>
          <w:sz w:val="26"/>
          <w:szCs w:val="26"/>
        </w:rPr>
        <w:t>ю</w:t>
      </w:r>
      <w:r w:rsidR="00067CC5" w:rsidRPr="00F67673">
        <w:rPr>
          <w:sz w:val="26"/>
          <w:szCs w:val="26"/>
        </w:rPr>
        <w:t xml:space="preserve"> коррупции </w:t>
      </w:r>
      <w:r w:rsidR="00CD1FB4">
        <w:rPr>
          <w:sz w:val="26"/>
          <w:szCs w:val="26"/>
        </w:rPr>
        <w:t>з</w:t>
      </w:r>
      <w:r w:rsidR="00067CC5" w:rsidRPr="00F67673">
        <w:rPr>
          <w:sz w:val="26"/>
          <w:szCs w:val="26"/>
        </w:rPr>
        <w:t>а 2018</w:t>
      </w:r>
      <w:r w:rsidR="00CD1FB4">
        <w:rPr>
          <w:sz w:val="26"/>
          <w:szCs w:val="26"/>
        </w:rPr>
        <w:t xml:space="preserve"> </w:t>
      </w:r>
      <w:r w:rsidR="00067CC5" w:rsidRPr="00F67673">
        <w:rPr>
          <w:sz w:val="26"/>
          <w:szCs w:val="26"/>
        </w:rPr>
        <w:t>год</w:t>
      </w:r>
    </w:p>
    <w:p w:rsidR="0002629C" w:rsidRPr="00F67673" w:rsidRDefault="00F67673" w:rsidP="0002629C">
      <w:pPr>
        <w:pStyle w:val="20"/>
        <w:shd w:val="clear" w:color="auto" w:fill="auto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02629C" w:rsidRPr="00F67673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 xml:space="preserve">м </w:t>
      </w:r>
      <w:r w:rsidR="0002629C" w:rsidRPr="00F67673">
        <w:rPr>
          <w:b/>
          <w:sz w:val="26"/>
          <w:szCs w:val="26"/>
        </w:rPr>
        <w:t xml:space="preserve"> образовани</w:t>
      </w:r>
      <w:r>
        <w:rPr>
          <w:b/>
          <w:sz w:val="26"/>
          <w:szCs w:val="26"/>
        </w:rPr>
        <w:t>и</w:t>
      </w:r>
      <w:r w:rsidR="0002629C" w:rsidRPr="00F67673">
        <w:rPr>
          <w:b/>
          <w:sz w:val="26"/>
          <w:szCs w:val="26"/>
        </w:rPr>
        <w:t xml:space="preserve"> сельское поселение Шугур</w:t>
      </w:r>
    </w:p>
    <w:p w:rsidR="0002629C" w:rsidRDefault="0002629C" w:rsidP="0002629C">
      <w:pPr>
        <w:pStyle w:val="20"/>
        <w:shd w:val="clear" w:color="auto" w:fill="auto"/>
        <w:spacing w:line="240" w:lineRule="exact"/>
        <w:jc w:val="center"/>
      </w:pPr>
    </w:p>
    <w:tbl>
      <w:tblPr>
        <w:tblOverlap w:val="never"/>
        <w:tblW w:w="200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4411"/>
        <w:gridCol w:w="1915"/>
        <w:gridCol w:w="2673"/>
        <w:gridCol w:w="5011"/>
        <w:gridCol w:w="5217"/>
      </w:tblGrid>
      <w:tr w:rsidR="000E4C98" w:rsidRPr="006B5559" w:rsidTr="00842633">
        <w:trPr>
          <w:gridAfter w:val="2"/>
          <w:wAfter w:w="10228" w:type="dxa"/>
          <w:trHeight w:val="5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6B5559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№</w:t>
            </w:r>
          </w:p>
          <w:p w:rsidR="000E4C98" w:rsidRPr="006B5559" w:rsidRDefault="00067CC5" w:rsidP="006B5559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п/п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6B5559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Срок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выполнения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2629C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Отметка об исполнении</w:t>
            </w:r>
          </w:p>
        </w:tc>
      </w:tr>
      <w:tr w:rsidR="000E4C98" w:rsidRPr="006B5559" w:rsidTr="00842633">
        <w:trPr>
          <w:gridAfter w:val="2"/>
          <w:wAfter w:w="10228" w:type="dxa"/>
          <w:trHeight w:val="283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842633" w:rsidRPr="006B5559" w:rsidTr="00FD5242">
        <w:trPr>
          <w:trHeight w:val="23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 w:rsidP="0084263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Ежемесячно в течение 2018-2020 годов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633" w:rsidRPr="006B5559" w:rsidRDefault="00FD5242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За 2018 года в сфере противодействия коррупции  приняты следующие МПА: </w:t>
            </w:r>
            <w:r w:rsidR="00842633"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29.03.2018 №16 «Об утверждении </w:t>
            </w:r>
            <w:hyperlink w:anchor="Par29" w:history="1">
              <w:r w:rsidR="00842633" w:rsidRPr="006B5559">
                <w:rPr>
                  <w:rFonts w:ascii="Times New Roman" w:hAnsi="Times New Roman" w:cs="Times New Roman"/>
                  <w:sz w:val="20"/>
                  <w:szCs w:val="20"/>
                </w:rPr>
                <w:t>Поряд</w:t>
              </w:r>
            </w:hyperlink>
            <w:r w:rsidR="00842633"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ка уведомления муниципальными служащими 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представителя нанимателя (работодателя) о намерении выполнять иную оплачиваемую работу»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 11.05.2018 №55 «О внесении изменений в постановление администрации 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Шугур от 11 февраля 2011 года №7 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«Об  организации доступа к информации о деятельности 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Шугур»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(с изменениями от 15.12.2011 №50)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11.05.2018 №56 «О внесении изменений в постановление администрации сельского поселения Шугур от 21.10.2015 года №84 «О порядке подачи и рассмотрения жалоб на решения и действия (бездействие) администрации сельского поселения Шугур, ее структурных подразделений, должностных лиц и муниципальных служащих»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от03.08.2018 №80 «Об утверждении Плана противодействия 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коррупции в сельском поселении Шугур</w:t>
            </w:r>
          </w:p>
          <w:p w:rsidR="00842633" w:rsidRPr="006B5559" w:rsidRDefault="00842633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на 2018-2020 годы»</w:t>
            </w:r>
          </w:p>
          <w:p w:rsidR="00842633" w:rsidRPr="006B5559" w:rsidRDefault="00295C71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29.08.2018 №82 «Об утверждении Типового кодекса этики и служебного поведения руководителей, работников муниципальных учреждений, муниципальных унитарных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и хозяйственных обществ сельского поселения Шугур, единственным учредителем (участником) которых является муниципальное образование сельское поселение Шугур»</w:t>
            </w:r>
          </w:p>
          <w:p w:rsidR="00295C71" w:rsidRPr="006B5559" w:rsidRDefault="00295C71" w:rsidP="00842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от 14.09.2018 №87 «О внесении изменений в постановление администрации от 24.12.2014 №75  «Об утверждении Положения о  порядке применения взысканий  за несоблюдение муниципальными служащими администрации сельского поселения Шугур ограничений и запретов, требований о предотвращении или  об урегулировании конфликта интересов и  неисполнение обязанностей, установленных в целях противодействия коррупции»</w:t>
            </w:r>
          </w:p>
          <w:p w:rsidR="00295C71" w:rsidRPr="006B5559" w:rsidRDefault="00295C71" w:rsidP="00295C71">
            <w:pPr>
              <w:pStyle w:val="1"/>
              <w:jc w:val="left"/>
              <w:rPr>
                <w:bCs/>
                <w:sz w:val="20"/>
              </w:rPr>
            </w:pPr>
            <w:r w:rsidRPr="006B5559">
              <w:rPr>
                <w:b w:val="0"/>
                <w:color w:val="000000"/>
                <w:sz w:val="20"/>
              </w:rPr>
              <w:t>Постановление администрации от 26.10.2018 №98 «О внесении изменений в постановление                    администрации от  29 августа  2017  года                            №112</w:t>
            </w:r>
            <w:r w:rsidRPr="006B5559">
              <w:rPr>
                <w:color w:val="000000"/>
                <w:sz w:val="20"/>
              </w:rPr>
              <w:t xml:space="preserve">  </w:t>
            </w:r>
            <w:r w:rsidRPr="006B5559">
              <w:rPr>
                <w:b w:val="0"/>
                <w:bCs/>
                <w:sz w:val="20"/>
              </w:rPr>
              <w:t xml:space="preserve"> «О Порядке получения муниципальными служащими администрации сельского                             поселения Шугур разрешения на участие на                 безвозмездной основе в управлении                                   отдельными некоммерческими организациями»</w:t>
            </w:r>
          </w:p>
          <w:p w:rsidR="00295C71" w:rsidRPr="006B5559" w:rsidRDefault="00FD5242" w:rsidP="0084263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B55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Решение Совета депутатов сельского поселения Шугур от 07.11.2018 №13 «Об утверждении Положения о Комиссии по противодействию коррупции при Совете депутатов сельского поселения Шугур»</w:t>
            </w:r>
          </w:p>
          <w:p w:rsidR="00FD5242" w:rsidRPr="006B5559" w:rsidRDefault="00FD5242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  <w:p w:rsidR="00FD5242" w:rsidRPr="006B5559" w:rsidRDefault="00FD5242" w:rsidP="0084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от 07.11.2018 №14 «О Порядке принятия лицами, замещающими муниципальные должности муниципального образования </w:t>
            </w:r>
            <w:r w:rsidRPr="006B555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сельское поселение Шугур</w:t>
            </w:r>
            <w:r w:rsidRPr="006B555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партий, иных общественных объединений и других организаций»</w:t>
            </w:r>
          </w:p>
          <w:p w:rsidR="00FD5242" w:rsidRPr="006B5559" w:rsidRDefault="00FD5242" w:rsidP="00FD524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Совета депутатов от 30.03.2018 №199 «Об общих принципах профессиональной этики и основных правилах поведения лиц, замещающих муниципальные должности»</w:t>
            </w:r>
          </w:p>
        </w:tc>
        <w:tc>
          <w:tcPr>
            <w:tcW w:w="5011" w:type="dxa"/>
          </w:tcPr>
          <w:p w:rsidR="00842633" w:rsidRPr="006B5559" w:rsidRDefault="00842633" w:rsidP="006D4DA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 w:rsidRPr="006B5559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lastRenderedPageBreak/>
              <w:t>29.03.2018</w:t>
            </w:r>
          </w:p>
        </w:tc>
        <w:tc>
          <w:tcPr>
            <w:tcW w:w="5217" w:type="dxa"/>
          </w:tcPr>
          <w:p w:rsidR="00842633" w:rsidRPr="006B5559" w:rsidRDefault="00842633" w:rsidP="006D4DAB">
            <w:pPr>
              <w:jc w:val="both"/>
              <w:rPr>
                <w:sz w:val="20"/>
                <w:szCs w:val="20"/>
                <w:highlight w:val="yellow"/>
              </w:rPr>
            </w:pPr>
            <w:r w:rsidRPr="006B5559">
              <w:rPr>
                <w:sz w:val="20"/>
                <w:szCs w:val="20"/>
                <w:highlight w:val="yellow"/>
              </w:rPr>
              <w:t xml:space="preserve">Об утверждении </w:t>
            </w:r>
            <w:hyperlink w:anchor="Par29" w:history="1">
              <w:r w:rsidRPr="006B5559">
                <w:rPr>
                  <w:sz w:val="20"/>
                  <w:szCs w:val="20"/>
                  <w:highlight w:val="yellow"/>
                </w:rPr>
                <w:t>Поряд</w:t>
              </w:r>
            </w:hyperlink>
            <w:r w:rsidRPr="006B5559">
              <w:rPr>
                <w:sz w:val="20"/>
                <w:szCs w:val="20"/>
                <w:highlight w:val="yellow"/>
              </w:rPr>
              <w:t xml:space="preserve">ка уведомления муниципальными служащими </w:t>
            </w:r>
          </w:p>
          <w:p w:rsidR="00842633" w:rsidRPr="006B5559" w:rsidRDefault="00842633" w:rsidP="006D4DAB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 w:rsidRPr="006B5559">
              <w:rPr>
                <w:sz w:val="20"/>
                <w:szCs w:val="20"/>
                <w:highlight w:val="yellow"/>
              </w:rPr>
              <w:t>представителя нанимателя (работодателя) о намерении выполнять иную оплачиваемую работу</w:t>
            </w:r>
          </w:p>
        </w:tc>
      </w:tr>
      <w:tr w:rsidR="00842633" w:rsidRPr="006B5559" w:rsidTr="00842633">
        <w:trPr>
          <w:gridAfter w:val="2"/>
          <w:wAfter w:w="10228" w:type="dxa"/>
          <w:trHeight w:val="56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lastRenderedPageBreak/>
              <w:t>Раздел 2. Меры по совершенствованию муниципального управления и установлению</w:t>
            </w:r>
          </w:p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антикоррупционных механизмов</w:t>
            </w:r>
          </w:p>
        </w:tc>
      </w:tr>
      <w:tr w:rsidR="00842633" w:rsidRPr="006B5559" w:rsidTr="007C7653">
        <w:trPr>
          <w:gridAfter w:val="2"/>
          <w:wAfter w:w="10228" w:type="dxa"/>
          <w:trHeight w:val="221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 w:rsidP="007C765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муниципального образования Кондинский район, поселений в границах Кондинского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633" w:rsidRPr="006B5559" w:rsidRDefault="00842633" w:rsidP="007C765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10 сентября</w:t>
            </w:r>
          </w:p>
          <w:p w:rsidR="00842633" w:rsidRPr="006B5559" w:rsidRDefault="00842633" w:rsidP="007C765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842633" w:rsidRPr="006B5559" w:rsidRDefault="00842633" w:rsidP="007C765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сентября</w:t>
            </w:r>
          </w:p>
          <w:p w:rsidR="00842633" w:rsidRPr="006B5559" w:rsidRDefault="00842633" w:rsidP="007C765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842633" w:rsidRPr="006B5559" w:rsidRDefault="00842633" w:rsidP="007C765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сентября</w:t>
            </w:r>
          </w:p>
          <w:p w:rsidR="00842633" w:rsidRPr="006B5559" w:rsidRDefault="00842633" w:rsidP="007C765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42" w:rsidRPr="006B5559" w:rsidRDefault="00FD5242" w:rsidP="00FD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В МКУ «Сельский Дом культуры» д.Шугур приняты и действуют следующие НПА: Приказ МКУ от 30.09.2015 №14-ОД «Об утверждении положения о конфликте интересов работников </w:t>
            </w:r>
          </w:p>
          <w:p w:rsidR="00842633" w:rsidRPr="006B5559" w:rsidRDefault="00FD5242" w:rsidP="00FD5242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МКУ «СДК» д. Шугур»</w:t>
            </w:r>
          </w:p>
          <w:p w:rsidR="007C7653" w:rsidRPr="006B5559" w:rsidRDefault="007C7653" w:rsidP="007C7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МКУ от 30.08.2018 №36-ОД «Об утверждении Кодекса этики и служебного поведения работников </w:t>
            </w:r>
          </w:p>
          <w:p w:rsidR="007C7653" w:rsidRPr="006B5559" w:rsidRDefault="007C7653" w:rsidP="007C7653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МКУ «СДК» д.Шугур»</w:t>
            </w:r>
          </w:p>
          <w:p w:rsidR="007C7653" w:rsidRPr="006B5559" w:rsidRDefault="007C7653" w:rsidP="007C7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МКУ от 30.09.2015 №13-ОД  «Об утверждении Правил обмена деловыми подарками и знаками </w:t>
            </w:r>
          </w:p>
          <w:p w:rsidR="007C7653" w:rsidRPr="006B5559" w:rsidRDefault="007C7653" w:rsidP="007C7653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делового гостеприимства в МКУ «СДК» д. Шугур»</w:t>
            </w:r>
          </w:p>
          <w:p w:rsidR="007C7653" w:rsidRPr="006B5559" w:rsidRDefault="007C7653" w:rsidP="007C7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МКУ от 30.09.2015 №15-ОД «Об утверждении положения </w:t>
            </w:r>
          </w:p>
          <w:p w:rsidR="007C7653" w:rsidRPr="006B5559" w:rsidRDefault="007C7653" w:rsidP="007C7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информирования работниками работодателя </w:t>
            </w:r>
          </w:p>
          <w:p w:rsidR="007C7653" w:rsidRPr="006B5559" w:rsidRDefault="007C7653" w:rsidP="007C7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о случаях склонения их к совершению </w:t>
            </w:r>
          </w:p>
          <w:p w:rsidR="007C7653" w:rsidRPr="006B5559" w:rsidRDefault="007C7653" w:rsidP="007C7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нарушений и порядке рассмотрения </w:t>
            </w:r>
          </w:p>
          <w:p w:rsidR="007C7653" w:rsidRPr="006B5559" w:rsidRDefault="007C7653" w:rsidP="007C7653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таких сообщений в МКУ «СДК» д. Шугур»</w:t>
            </w:r>
          </w:p>
          <w:p w:rsidR="007C7653" w:rsidRPr="006B5559" w:rsidRDefault="007C7653" w:rsidP="007C7653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Работники МКУ с локальными правовыми актами в сфере противодействия коррупции ознакомлены.</w:t>
            </w:r>
          </w:p>
          <w:p w:rsidR="007C7653" w:rsidRPr="006B5559" w:rsidRDefault="007C7653" w:rsidP="007C7653">
            <w:pPr>
              <w:jc w:val="both"/>
              <w:rPr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В должностную инструкцию и трудовой договор директора МКУ являющегося   ответственных  лицом  </w:t>
            </w:r>
          </w:p>
          <w:p w:rsidR="007C7653" w:rsidRPr="006B5559" w:rsidRDefault="007C7653" w:rsidP="007C7653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 xml:space="preserve"> по профилактике коррупционных и иных правонарушений  внесены нормы о персональной ответственности за состояние антикоррупционной работы.</w:t>
            </w:r>
          </w:p>
          <w:p w:rsidR="00F818B8" w:rsidRPr="006B5559" w:rsidRDefault="00F818B8" w:rsidP="00F818B8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 xml:space="preserve">Руководителем МКУ    </w:t>
            </w:r>
            <w:r w:rsidRPr="006B5559">
              <w:rPr>
                <w:sz w:val="20"/>
                <w:szCs w:val="20"/>
              </w:rPr>
              <w:lastRenderedPageBreak/>
              <w:t>сведения о доходах и имуществе и обязательствах имущественного характера предоставлены в установленные законодательством сроки.</w:t>
            </w:r>
          </w:p>
          <w:p w:rsidR="00F818B8" w:rsidRPr="006B5559" w:rsidRDefault="00F818B8" w:rsidP="00F8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В кадровом составе подведомственного муниципального учреждения родственные связи, которые влекут или могут повлечь конфликт интересов,  отсутствуют.</w:t>
            </w:r>
          </w:p>
        </w:tc>
      </w:tr>
      <w:tr w:rsidR="00842633" w:rsidRPr="006B5559" w:rsidTr="00F818B8">
        <w:trPr>
          <w:gridAfter w:val="2"/>
          <w:wAfter w:w="10228" w:type="dxa"/>
          <w:trHeight w:val="22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33" w:rsidRPr="006B5559" w:rsidRDefault="00842633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633" w:rsidRPr="006B5559" w:rsidRDefault="0084263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Ежеквартально в течение 2018-2020 годов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33" w:rsidRPr="006B5559" w:rsidRDefault="00F818B8" w:rsidP="00FD7E9A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За отчетный период решения судов вступивших в законную силу,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 - отсутствуют.</w:t>
            </w:r>
          </w:p>
        </w:tc>
      </w:tr>
    </w:tbl>
    <w:p w:rsidR="000E4C98" w:rsidRPr="006B5559" w:rsidRDefault="000E4C98">
      <w:pPr>
        <w:rPr>
          <w:sz w:val="20"/>
          <w:szCs w:val="20"/>
        </w:rPr>
        <w:sectPr w:rsidR="000E4C98" w:rsidRPr="006B5559">
          <w:pgSz w:w="11909" w:h="16840"/>
          <w:pgMar w:top="1329" w:right="593" w:bottom="107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4411"/>
        <w:gridCol w:w="1915"/>
        <w:gridCol w:w="2467"/>
      </w:tblGrid>
      <w:tr w:rsidR="000E4C98" w:rsidRPr="006B5559">
        <w:trPr>
          <w:trHeight w:val="33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незаконными решений и действий (бездействия) органов местного самоуправления муниципального образования Кондинский район, поселений в границах Кондинского района, исполнительных органов государственной власти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</w:tr>
      <w:tr w:rsidR="000E4C98" w:rsidRPr="006B5559" w:rsidTr="00F818B8">
        <w:trPr>
          <w:trHeight w:val="11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Анализ соблюдения муниципальными служащими муниципального образования Кондинский район, поселений в границах Кондинского района, запрета заниматься предпринимательской деятельностью.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01 ноября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ноября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70"/>
              </w:tabs>
              <w:spacing w:line="274" w:lineRule="exact"/>
              <w:ind w:firstLine="360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 до 01 ноября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8B8" w:rsidRPr="006B5559" w:rsidRDefault="00F818B8" w:rsidP="00F8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 ресурса Единый реестр субъектов малого и среднего предпринимательства проведен мониторинг соблюдения муниципальными служащими (4 чел.)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организации. Сведений не выявлено. </w:t>
            </w:r>
          </w:p>
          <w:p w:rsidR="000E4C98" w:rsidRPr="006B5559" w:rsidRDefault="000E4C98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</w:p>
        </w:tc>
      </w:tr>
      <w:tr w:rsidR="000E4C98" w:rsidRPr="006B5559" w:rsidTr="00F80B0A">
        <w:trPr>
          <w:trHeight w:val="20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2.11.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Активизация применения правовых технологий противодействия коррупции (антикоррупционный правовой мониторинг, антикоррупционная экспертиза нормативных правовых актов). Достижение полного исключения отрицательных заключений на проекты нормативных правовых актов.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20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20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20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F818B8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Отрицательных заключений на проекты НПА за отчетный период не поступало.</w:t>
            </w:r>
          </w:p>
        </w:tc>
      </w:tr>
      <w:tr w:rsidR="000E4C98" w:rsidRPr="006B5559" w:rsidTr="00B42DB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2.12.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Мониторинг исполнения муниципальными служащими органов местного самоуправления муниципального образования Кондинский район, установленного порядка сообщения: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 о выполнении иной оплачиваемой работы;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 случаях склонения их к совершению коррупционных нарушений.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июля 2018 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01 декабря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июля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июля</w:t>
            </w:r>
          </w:p>
          <w:p w:rsidR="000E4C98" w:rsidRPr="006B5559" w:rsidRDefault="00067CC5" w:rsidP="00F818B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 w:rsidP="00F818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B42DBB" w:rsidP="00B42DBB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 склонения их к совершению коррупционных нарушений,  за отчетный период -  не поступало.</w:t>
            </w:r>
          </w:p>
        </w:tc>
      </w:tr>
      <w:tr w:rsidR="000E4C98" w:rsidRPr="006B5559" w:rsidTr="00F80B0A">
        <w:trPr>
          <w:trHeight w:val="2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Кондинский район.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25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25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25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B42DBB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Судебных споров</w:t>
            </w:r>
            <w:r w:rsidRPr="006B5559">
              <w:rPr>
                <w:rStyle w:val="24"/>
                <w:sz w:val="20"/>
                <w:szCs w:val="20"/>
              </w:rPr>
              <w:t xml:space="preserve">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 - не возникало.</w:t>
            </w:r>
          </w:p>
        </w:tc>
      </w:tr>
      <w:tr w:rsidR="000E4C98" w:rsidRPr="006B5559">
        <w:trPr>
          <w:trHeight w:val="22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2.14.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Кондинский район, поселений в границах Кондинского района и подведомственные им организации.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01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</w:t>
            </w:r>
          </w:p>
          <w:p w:rsidR="000E4C98" w:rsidRPr="006B5559" w:rsidRDefault="00067CC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B42DBB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 xml:space="preserve">Обращений </w:t>
            </w:r>
            <w:r w:rsidRPr="006B5559">
              <w:rPr>
                <w:rStyle w:val="24"/>
                <w:sz w:val="20"/>
                <w:szCs w:val="20"/>
              </w:rPr>
              <w:t>граждан и организаций о фактах коррупции, поступивших в органы местного самоуправления муниципального образования – не поступало.</w:t>
            </w:r>
          </w:p>
        </w:tc>
      </w:tr>
      <w:tr w:rsidR="000E4C98" w:rsidRPr="006B5559" w:rsidTr="009E61E6">
        <w:trPr>
          <w:trHeight w:val="2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9E61E6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2.15.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9E61E6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Разработка памятки для вновь</w:t>
            </w:r>
            <w:r w:rsidR="00CC5496" w:rsidRPr="006B5559"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E4C98" w:rsidP="009E61E6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 w:rsidP="009E61E6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9E61E6">
        <w:trPr>
          <w:trHeight w:val="8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 w:rsidP="009E61E6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9E61E6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назначенного руководителя организации, учреждения, подведомственного органам местного самоуправления муниципального образования Кондинский район, поселений в границах Кондинского района.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9E61E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ноября 2018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9E61E6" w:rsidP="009E61E6">
            <w:pPr>
              <w:shd w:val="clear" w:color="auto" w:fill="E3E3E3"/>
              <w:spacing w:after="72" w:line="30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Разработана Памятка в помощь должностным лицам по формированию у подчиненного личного состава чувства неприятия коррупции во всех ее формах и проявлениях и привития антикоррупционного типа поведения и навыков противодействия коррупции</w:t>
            </w:r>
          </w:p>
        </w:tc>
      </w:tr>
      <w:tr w:rsidR="000E4C98" w:rsidRPr="006B5559">
        <w:trPr>
          <w:trHeight w:val="562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F80B0A" w:rsidP="009E61E6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0E4C98" w:rsidRPr="006B5559" w:rsidTr="0085462B">
        <w:trPr>
          <w:trHeight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Анализ полноты и достоверности</w:t>
            </w:r>
            <w:r w:rsidR="0085462B" w:rsidRPr="006B5559"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Ежеквартально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85462B">
        <w:trPr>
          <w:trHeight w:val="28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 w:rsidP="0085462B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информации, опубликованной 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в течение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9E61E6">
        <w:trPr>
          <w:trHeight w:val="162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 w:rsidP="0085462B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 w:rsidP="0085462B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официальных веб-сайтах о деятельности органов местного самоуправления муниципального образования Кондинский район, поселений в границах Кондинского района и подведомственных им организациях.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2018-2020 годов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9E61E6" w:rsidP="009E61E6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Размещение и наполнение официального сайта сельского поселения Шугур производится в соответствии с едиными требованиями.</w:t>
            </w:r>
          </w:p>
        </w:tc>
      </w:tr>
      <w:tr w:rsidR="000E4C98" w:rsidRPr="006B5559">
        <w:trPr>
          <w:trHeight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Организация работы в органах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25 декабря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 w:rsidP="0085462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>
        <w:trPr>
          <w:trHeight w:val="53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69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местного самоуправления муниципального образования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2018 года</w:t>
            </w:r>
          </w:p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25 декабря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>
        <w:trPr>
          <w:trHeight w:val="274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Кондинский район, поселений 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2019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9E61E6">
        <w:trPr>
          <w:trHeight w:val="44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границах Кондинского района «телефона доверия» в целях обнаружения фактов коррупционных проявлений.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25 декабря 2020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1E6" w:rsidRPr="006B5559" w:rsidRDefault="009E61E6" w:rsidP="009E61E6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На главной странице сайта  администрации сельского поселения Шугур размещена информация о телефонах горячих линий по противодействию коррупции. За отчетный период звонков не поступало.</w:t>
            </w:r>
          </w:p>
        </w:tc>
      </w:tr>
      <w:tr w:rsidR="000E4C98" w:rsidRPr="006B5559" w:rsidTr="00F67673">
        <w:trPr>
          <w:trHeight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F6767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F6767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Антикоррупционное просвещение 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F6767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 w:rsidP="0055570C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F67673">
        <w:trPr>
          <w:trHeight w:val="8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 w:rsidP="00F67673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F6767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рамках акции «#твоеНЕТимеетЗначение»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 w:rsidP="00F67673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2018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F67673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 xml:space="preserve">Актуализация стендов «Антикоррупция» в здании администрации и в МБОУ Шугурская </w:t>
            </w:r>
            <w:r w:rsidR="00720406" w:rsidRPr="006B5559">
              <w:rPr>
                <w:sz w:val="20"/>
                <w:szCs w:val="20"/>
              </w:rPr>
              <w:t xml:space="preserve">средняя </w:t>
            </w:r>
            <w:r w:rsidRPr="006B5559">
              <w:rPr>
                <w:sz w:val="20"/>
                <w:szCs w:val="20"/>
              </w:rPr>
              <w:t>школа; Размещение на сайте и распространение в общественных местах памяток и буклетов; проведение уроков антикоррупционной направленности в 9-11 классах</w:t>
            </w:r>
            <w:r w:rsidR="00720406" w:rsidRPr="006B5559">
              <w:rPr>
                <w:sz w:val="20"/>
                <w:szCs w:val="20"/>
              </w:rPr>
              <w:t xml:space="preserve"> МБОУ Шугурская школа</w:t>
            </w:r>
            <w:r w:rsidRPr="006B5559">
              <w:rPr>
                <w:sz w:val="20"/>
                <w:szCs w:val="20"/>
              </w:rPr>
              <w:t>; подготовка учащихся школы к участию в районном конкурсе «Россия против коррупции»</w:t>
            </w:r>
          </w:p>
        </w:tc>
      </w:tr>
      <w:tr w:rsidR="000E4C98" w:rsidRPr="006B5559" w:rsidTr="00F80B0A">
        <w:trPr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3.9.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Проведение с лицами, замещающими</w:t>
            </w:r>
            <w:r w:rsidR="00F80B0A" w:rsidRPr="006B5559"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25 декабря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E4C9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0E4C98" w:rsidRPr="006B5559" w:rsidTr="00F80B0A">
        <w:trPr>
          <w:trHeight w:val="119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муниципальные должности, учебных занятий по заполнению справок о доходах, расходах, об имуществе и обязательствах имущественного характера с использование СПО «Справки БК»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2018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62B" w:rsidRPr="006B5559" w:rsidRDefault="0085462B" w:rsidP="0045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октябре 2018 года проведено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 </w:t>
            </w:r>
            <w:r w:rsidR="00301FCB"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с муниципальными служащими по заполнению Справок с использованием СПО «Справки БК» Информация о необходимости использования СПО «Справки БК» и ссылки для скачивания СПО «Справки БК» размещена на  официальном сайте  администрации сельского поселения: раздел «Противодействие коррупции» подраздел «О предоставлении сведений  о доходах, расходах, об имуществе и обязательс</w:t>
            </w:r>
            <w:r w:rsidR="00301FCB" w:rsidRPr="006B5559">
              <w:rPr>
                <w:rFonts w:ascii="Times New Roman" w:hAnsi="Times New Roman" w:cs="Times New Roman"/>
                <w:sz w:val="20"/>
                <w:szCs w:val="20"/>
              </w:rPr>
              <w:t>твах имущественного характера»</w:t>
            </w:r>
          </w:p>
          <w:p w:rsidR="000E4C98" w:rsidRPr="006B5559" w:rsidRDefault="000E4C98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</w:p>
        </w:tc>
      </w:tr>
      <w:tr w:rsidR="000E4C98" w:rsidRPr="006B5559">
        <w:trPr>
          <w:trHeight w:val="566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F80B0A" w:rsidP="00F80B0A">
            <w:pPr>
              <w:pStyle w:val="20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Раздел 4. Внедрение антикоррупционных механизмов в рамках реализации кадровой политики</w:t>
            </w:r>
          </w:p>
        </w:tc>
      </w:tr>
      <w:tr w:rsidR="000E4C98" w:rsidRPr="006B5559">
        <w:trPr>
          <w:trHeight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Проведение анализа по повышению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01 декабря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7B" w:rsidRPr="006B5559" w:rsidRDefault="00CF667B" w:rsidP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</w:tr>
      <w:tr w:rsidR="000E4C98" w:rsidRPr="006B5559">
        <w:trPr>
          <w:trHeight w:val="54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C98" w:rsidRPr="006B5559" w:rsidRDefault="00067CC5">
            <w:pPr>
              <w:pStyle w:val="20"/>
              <w:shd w:val="clear" w:color="auto" w:fill="auto"/>
              <w:spacing w:line="283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эффективности деятельности комиссий по соблюдению требований к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2018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0E4C98" w:rsidP="00720406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</w:tr>
      <w:tr w:rsidR="000E4C98" w:rsidRPr="006B5559">
        <w:trPr>
          <w:trHeight w:val="30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служебному поведению муниципальных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E4C98" w:rsidRPr="006B5559" w:rsidRDefault="00067CC5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98" w:rsidRPr="006B5559" w:rsidRDefault="000E4C9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</w:tr>
      <w:tr w:rsidR="00B96A21" w:rsidRPr="006B5559" w:rsidTr="00B96A21">
        <w:trPr>
          <w:trHeight w:val="2184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служащих и урегулированию конфликта</w:t>
            </w:r>
          </w:p>
          <w:p w:rsidR="00B96A21" w:rsidRPr="006B5559" w:rsidRDefault="00B96A21" w:rsidP="00152EBD">
            <w:pPr>
              <w:pStyle w:val="20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интересов органов местного самоуправления муниципального образования Кондинский район, поселений в границах Кондинского района, в части осуществления профилактики коррупционных проявлений.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2019 года</w:t>
            </w:r>
          </w:p>
          <w:p w:rsidR="00B96A21" w:rsidRPr="006B5559" w:rsidRDefault="00B96A21" w:rsidP="00151A58">
            <w:pPr>
              <w:pStyle w:val="20"/>
              <w:spacing w:line="269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 2020 года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1" w:rsidRPr="006B5559" w:rsidRDefault="00B96A21" w:rsidP="00802C58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проведено 3 заседания комиссии. Рассмотрены следующие вопросы:.                     - Утверждение плана работы комиссии на 2018 год. (план утвержден)</w:t>
            </w:r>
          </w:p>
          <w:p w:rsidR="00B96A21" w:rsidRPr="006B5559" w:rsidRDefault="00B96A21" w:rsidP="00802C5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комиссии за 2017 год (работа комиссии признана удовлетворительной).                – обращения  двух муниципальных служащих – 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специалистов 1 категории, о даче согласия </w:t>
            </w:r>
            <w:r w:rsidRPr="006B5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 – 3 (дано согласий – 3)</w:t>
            </w:r>
          </w:p>
          <w:p w:rsidR="00B96A21" w:rsidRPr="006B5559" w:rsidRDefault="00B96A21" w:rsidP="0080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59">
              <w:rPr>
                <w:rFonts w:ascii="Times New Roman" w:hAnsi="Times New Roman"/>
                <w:sz w:val="20"/>
                <w:szCs w:val="20"/>
              </w:rPr>
              <w:t>-  Представление прокуратуры Кондинского района «Об устранении нарушений закона» Р</w:t>
            </w:r>
            <w:r w:rsidRPr="006B5559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ассмотрены материалы в отношении </w:t>
            </w:r>
          </w:p>
          <w:p w:rsidR="00B96A21" w:rsidRPr="006B5559" w:rsidRDefault="00B96A21" w:rsidP="00802C5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>3-х муниципальных служащих.  К дисциплинарной ответственности за совершение коррупционных правонарушений привлечено 2 муниципальных служащих.</w:t>
            </w:r>
          </w:p>
          <w:p w:rsidR="00B96A21" w:rsidRPr="006B5559" w:rsidRDefault="00B96A21" w:rsidP="00802C5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  <w:p w:rsidR="00B96A21" w:rsidRPr="006B5559" w:rsidRDefault="00B96A21" w:rsidP="00802C5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</w:tr>
      <w:tr w:rsidR="00B96A21" w:rsidRPr="006B5559">
        <w:trPr>
          <w:trHeight w:val="27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A21" w:rsidRPr="006B5559" w:rsidRDefault="00B96A21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Организация контроля за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31 декабря</w:t>
            </w:r>
          </w:p>
          <w:p w:rsidR="00B96A21" w:rsidRPr="006B5559" w:rsidRDefault="00B96A2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31 декабря</w:t>
            </w:r>
          </w:p>
          <w:p w:rsidR="00B96A21" w:rsidRPr="006B5559" w:rsidRDefault="00B96A2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01 декабря</w:t>
            </w:r>
          </w:p>
          <w:p w:rsidR="00B96A21" w:rsidRPr="006B5559" w:rsidRDefault="00B96A2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A21" w:rsidRPr="006B5559" w:rsidRDefault="006B5559" w:rsidP="006B5559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  <w:highlight w:val="yellow"/>
              </w:rPr>
            </w:pPr>
            <w:r w:rsidRPr="006B5559">
              <w:rPr>
                <w:sz w:val="20"/>
                <w:szCs w:val="20"/>
              </w:rPr>
              <w:t xml:space="preserve">За отчетный период конфликта интересов не возникало. </w:t>
            </w:r>
          </w:p>
        </w:tc>
      </w:tr>
      <w:tr w:rsidR="00B96A21" w:rsidRPr="006B5559" w:rsidTr="00157CB8">
        <w:trPr>
          <w:trHeight w:val="16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4.3.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21" w:rsidRPr="006B5559" w:rsidRDefault="00B96A21" w:rsidP="00157CB8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21" w:rsidRPr="006B5559" w:rsidRDefault="00B96A21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до 31 декабря</w:t>
            </w:r>
          </w:p>
          <w:p w:rsidR="00B96A21" w:rsidRPr="006B5559" w:rsidRDefault="00B96A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47"/>
              </w:tabs>
              <w:spacing w:line="240" w:lineRule="exact"/>
              <w:rPr>
                <w:sz w:val="20"/>
                <w:szCs w:val="20"/>
              </w:rPr>
            </w:pPr>
            <w:r w:rsidRPr="006B5559">
              <w:rPr>
                <w:rStyle w:val="25"/>
                <w:sz w:val="20"/>
                <w:szCs w:val="20"/>
              </w:rPr>
              <w:t>года</w:t>
            </w:r>
          </w:p>
          <w:p w:rsidR="00B96A21" w:rsidRPr="006B5559" w:rsidRDefault="00B96A21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до 31 декабря</w:t>
            </w:r>
          </w:p>
          <w:p w:rsidR="00B96A21" w:rsidRPr="006B5559" w:rsidRDefault="00B96A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994"/>
              </w:tabs>
              <w:spacing w:line="274" w:lineRule="exact"/>
              <w:ind w:firstLine="360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 до 01 декабря</w:t>
            </w:r>
          </w:p>
          <w:p w:rsidR="00B96A21" w:rsidRPr="006B5559" w:rsidRDefault="00B96A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47"/>
              </w:tabs>
              <w:spacing w:line="274" w:lineRule="exact"/>
              <w:rPr>
                <w:sz w:val="20"/>
                <w:szCs w:val="20"/>
              </w:rPr>
            </w:pPr>
            <w:r w:rsidRPr="006B5559">
              <w:rPr>
                <w:rStyle w:val="24"/>
                <w:sz w:val="20"/>
                <w:szCs w:val="20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21" w:rsidRPr="006B5559" w:rsidRDefault="00B96A21" w:rsidP="00675684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6B5559">
              <w:rPr>
                <w:sz w:val="20"/>
                <w:szCs w:val="20"/>
              </w:rPr>
              <w:t xml:space="preserve">Сведения в анкетах о </w:t>
            </w:r>
            <w:r w:rsidR="00675684">
              <w:rPr>
                <w:sz w:val="20"/>
                <w:szCs w:val="20"/>
              </w:rPr>
              <w:t>актуализированы. Изменений не выявлено.</w:t>
            </w:r>
            <w:r w:rsidRPr="006B555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6B5559" w:rsidRDefault="006B5559">
      <w:pPr>
        <w:rPr>
          <w:rFonts w:ascii="Times New Roman" w:hAnsi="Times New Roman" w:cs="Times New Roman"/>
        </w:rPr>
      </w:pPr>
    </w:p>
    <w:p w:rsidR="006B5559" w:rsidRDefault="006B5559">
      <w:pPr>
        <w:rPr>
          <w:rFonts w:ascii="Times New Roman" w:hAnsi="Times New Roman" w:cs="Times New Roman"/>
        </w:rPr>
      </w:pPr>
    </w:p>
    <w:sectPr w:rsidR="006B5559" w:rsidSect="00F717FF">
      <w:pgSz w:w="11909" w:h="16840"/>
      <w:pgMar w:top="821" w:right="593" w:bottom="96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97" w:rsidRDefault="00E83E97">
      <w:r>
        <w:separator/>
      </w:r>
    </w:p>
  </w:endnote>
  <w:endnote w:type="continuationSeparator" w:id="0">
    <w:p w:rsidR="00E83E97" w:rsidRDefault="00E8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97" w:rsidRDefault="00E83E97"/>
  </w:footnote>
  <w:footnote w:type="continuationSeparator" w:id="0">
    <w:p w:rsidR="00E83E97" w:rsidRDefault="00E83E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3BF"/>
    <w:multiLevelType w:val="multilevel"/>
    <w:tmpl w:val="4E60426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A145B"/>
    <w:multiLevelType w:val="multilevel"/>
    <w:tmpl w:val="2F5E78E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2560"/>
    <w:multiLevelType w:val="multilevel"/>
    <w:tmpl w:val="3A10FC7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B2D14"/>
    <w:multiLevelType w:val="multilevel"/>
    <w:tmpl w:val="38E290B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6C1F"/>
    <w:multiLevelType w:val="multilevel"/>
    <w:tmpl w:val="5A76CE7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5768C"/>
    <w:multiLevelType w:val="multilevel"/>
    <w:tmpl w:val="703E8A9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60B6"/>
    <w:multiLevelType w:val="multilevel"/>
    <w:tmpl w:val="E33060A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45132"/>
    <w:multiLevelType w:val="multilevel"/>
    <w:tmpl w:val="5CEC4ED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40498"/>
    <w:multiLevelType w:val="multilevel"/>
    <w:tmpl w:val="B35A1CE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4C98"/>
    <w:rsid w:val="0002629C"/>
    <w:rsid w:val="00055358"/>
    <w:rsid w:val="00067CC5"/>
    <w:rsid w:val="000C49F4"/>
    <w:rsid w:val="000E4C98"/>
    <w:rsid w:val="00157CB8"/>
    <w:rsid w:val="00232256"/>
    <w:rsid w:val="00295C71"/>
    <w:rsid w:val="002A56E3"/>
    <w:rsid w:val="00301FCB"/>
    <w:rsid w:val="00456169"/>
    <w:rsid w:val="0055570C"/>
    <w:rsid w:val="00675684"/>
    <w:rsid w:val="006B5559"/>
    <w:rsid w:val="00720406"/>
    <w:rsid w:val="007C7653"/>
    <w:rsid w:val="007D7C6C"/>
    <w:rsid w:val="00842633"/>
    <w:rsid w:val="0085462B"/>
    <w:rsid w:val="008C3243"/>
    <w:rsid w:val="00980A25"/>
    <w:rsid w:val="009E61E6"/>
    <w:rsid w:val="00A2518D"/>
    <w:rsid w:val="00B42DBB"/>
    <w:rsid w:val="00B96A21"/>
    <w:rsid w:val="00CC5496"/>
    <w:rsid w:val="00CD1FB4"/>
    <w:rsid w:val="00CF667B"/>
    <w:rsid w:val="00E83E97"/>
    <w:rsid w:val="00EA65B7"/>
    <w:rsid w:val="00F67673"/>
    <w:rsid w:val="00F717FF"/>
    <w:rsid w:val="00F80B0A"/>
    <w:rsid w:val="00F818B8"/>
    <w:rsid w:val="00FD5242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7FF"/>
    <w:rPr>
      <w:color w:val="000000"/>
    </w:rPr>
  </w:style>
  <w:style w:type="paragraph" w:styleId="1">
    <w:name w:val="heading 1"/>
    <w:basedOn w:val="a"/>
    <w:next w:val="a"/>
    <w:link w:val="10"/>
    <w:qFormat/>
    <w:rsid w:val="00295C7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7FF"/>
    <w:rPr>
      <w:color w:val="0066CC"/>
      <w:u w:val="single"/>
    </w:rPr>
  </w:style>
  <w:style w:type="character" w:customStyle="1" w:styleId="7">
    <w:name w:val="Основной текст (7)"/>
    <w:basedOn w:val="a0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F717F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F717FF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F717F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3">
    <w:name w:val="Основной текст (6)"/>
    <w:basedOn w:val="6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sid w:val="00F7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71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1">
    <w:name w:val="Основной текст (7)"/>
    <w:basedOn w:val="a"/>
    <w:link w:val="70"/>
    <w:rsid w:val="00F717F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F717FF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F717FF"/>
    <w:pPr>
      <w:shd w:val="clear" w:color="auto" w:fill="FFFFFF"/>
      <w:spacing w:line="120" w:lineRule="exact"/>
      <w:jc w:val="both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rsid w:val="00F717F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717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F717FF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717FF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F717FF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717FF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4">
    <w:name w:val="No Spacing"/>
    <w:link w:val="a5"/>
    <w:qFormat/>
    <w:rsid w:val="00F80B0A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295C7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6">
    <w:name w:val="Strong"/>
    <w:basedOn w:val="a0"/>
    <w:qFormat/>
    <w:rsid w:val="00F67673"/>
    <w:rPr>
      <w:b/>
      <w:bCs/>
    </w:rPr>
  </w:style>
  <w:style w:type="character" w:customStyle="1" w:styleId="a5">
    <w:name w:val="Без интервала Знак"/>
    <w:link w:val="a4"/>
    <w:locked/>
    <w:rsid w:val="00CF667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20" w:lineRule="exact"/>
      <w:jc w:val="both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1662-46B5-45BB-B995-6CB5F41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2018-12-04T04:29:00Z</cp:lastPrinted>
  <dcterms:created xsi:type="dcterms:W3CDTF">2018-12-03T05:33:00Z</dcterms:created>
  <dcterms:modified xsi:type="dcterms:W3CDTF">2018-12-07T10:16:00Z</dcterms:modified>
</cp:coreProperties>
</file>