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47" w:rsidRPr="00B87D47" w:rsidRDefault="00B87D47" w:rsidP="00B87D47">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br/>
      </w:r>
      <w:r w:rsidRPr="00B87D47">
        <w:rPr>
          <w:rFonts w:ascii="Times New Roman" w:eastAsia="Times New Roman" w:hAnsi="Times New Roman" w:cs="Times New Roman"/>
          <w:b/>
          <w:sz w:val="26"/>
          <w:szCs w:val="26"/>
        </w:rPr>
        <w:t>АДМИНИСТРАЦИЯ</w:t>
      </w:r>
    </w:p>
    <w:p w:rsidR="00B87D47" w:rsidRPr="00B87D47" w:rsidRDefault="00B87D47" w:rsidP="00B87D47">
      <w:pPr>
        <w:spacing w:after="0" w:line="240" w:lineRule="auto"/>
        <w:jc w:val="center"/>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СЕЛЬСКОГО ПОСЕЛЕНИЯ ШУГУР</w:t>
      </w:r>
    </w:p>
    <w:p w:rsidR="00B87D47" w:rsidRPr="00B87D47" w:rsidRDefault="00B87D47" w:rsidP="00B87D47">
      <w:pPr>
        <w:spacing w:after="0" w:line="240" w:lineRule="auto"/>
        <w:jc w:val="center"/>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Кондинского района</w:t>
      </w:r>
    </w:p>
    <w:p w:rsidR="00B87D47" w:rsidRPr="00B87D47" w:rsidRDefault="00B87D47" w:rsidP="00B87D47">
      <w:pPr>
        <w:spacing w:after="0" w:line="240" w:lineRule="auto"/>
        <w:jc w:val="center"/>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Ханты-Мансийского автономного округа - Югры</w:t>
      </w:r>
    </w:p>
    <w:p w:rsidR="00B87D47" w:rsidRPr="00B87D47" w:rsidRDefault="00B87D47" w:rsidP="00B87D47">
      <w:pPr>
        <w:spacing w:after="0" w:line="240" w:lineRule="auto"/>
        <w:jc w:val="center"/>
        <w:rPr>
          <w:rFonts w:ascii="Times New Roman" w:eastAsia="Times New Roman" w:hAnsi="Times New Roman" w:cs="Times New Roman"/>
          <w:sz w:val="26"/>
          <w:szCs w:val="26"/>
        </w:rPr>
      </w:pPr>
    </w:p>
    <w:p w:rsidR="00B87D47" w:rsidRPr="00B87D47" w:rsidRDefault="00B87D47" w:rsidP="00B87D47">
      <w:pPr>
        <w:keepNext/>
        <w:spacing w:after="0" w:line="240" w:lineRule="auto"/>
        <w:jc w:val="center"/>
        <w:outlineLvl w:val="1"/>
        <w:rPr>
          <w:rFonts w:ascii="Times New Roman" w:eastAsia="Times New Roman" w:hAnsi="Times New Roman" w:cs="Times New Roman"/>
          <w:b/>
          <w:sz w:val="26"/>
          <w:szCs w:val="26"/>
        </w:rPr>
      </w:pPr>
      <w:r w:rsidRPr="00B87D47">
        <w:rPr>
          <w:rFonts w:ascii="Times New Roman" w:eastAsia="Times New Roman" w:hAnsi="Times New Roman" w:cs="Times New Roman"/>
          <w:b/>
          <w:sz w:val="26"/>
          <w:szCs w:val="26"/>
        </w:rPr>
        <w:t>ПОСТАНОВЛЕНИЕ</w:t>
      </w:r>
    </w:p>
    <w:p w:rsidR="00B87D47" w:rsidRPr="00B87D47" w:rsidRDefault="00B87D47" w:rsidP="00B87D47">
      <w:pPr>
        <w:tabs>
          <w:tab w:val="right" w:pos="9356"/>
        </w:tabs>
        <w:spacing w:after="0" w:line="240" w:lineRule="auto"/>
        <w:jc w:val="both"/>
        <w:rPr>
          <w:rFonts w:ascii="Times New Roman" w:eastAsia="Times New Roman" w:hAnsi="Times New Roman" w:cs="Times New Roman"/>
          <w:sz w:val="26"/>
          <w:szCs w:val="26"/>
        </w:rPr>
      </w:pPr>
    </w:p>
    <w:p w:rsidR="00B87D47" w:rsidRPr="00B87D47" w:rsidRDefault="00555A57" w:rsidP="00B87D47">
      <w:pPr>
        <w:tabs>
          <w:tab w:val="right" w:pos="93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25 августа </w:t>
      </w:r>
      <w:r w:rsidR="00B87D47" w:rsidRPr="00B87D47">
        <w:rPr>
          <w:rFonts w:ascii="Times New Roman" w:eastAsia="Times New Roman" w:hAnsi="Times New Roman" w:cs="Times New Roman"/>
          <w:sz w:val="26"/>
          <w:szCs w:val="26"/>
        </w:rPr>
        <w:t>2017 год</w:t>
      </w:r>
      <w:r w:rsidR="00B87D47" w:rsidRPr="00B87D47">
        <w:rPr>
          <w:rFonts w:ascii="Times New Roman" w:eastAsia="Times New Roman" w:hAnsi="Times New Roman" w:cs="Times New Roman"/>
          <w:sz w:val="26"/>
          <w:szCs w:val="26"/>
        </w:rPr>
        <w:tab/>
        <w:t>№</w:t>
      </w:r>
      <w:r>
        <w:rPr>
          <w:rFonts w:ascii="Times New Roman" w:hAnsi="Times New Roman" w:cs="Times New Roman"/>
          <w:sz w:val="26"/>
          <w:szCs w:val="26"/>
        </w:rPr>
        <w:t>110</w:t>
      </w:r>
    </w:p>
    <w:p w:rsidR="00B87D47" w:rsidRPr="00B87D47" w:rsidRDefault="00B87D47" w:rsidP="00B87D47">
      <w:pPr>
        <w:spacing w:after="0" w:line="240" w:lineRule="auto"/>
        <w:jc w:val="center"/>
        <w:rPr>
          <w:rFonts w:ascii="Times New Roman" w:eastAsia="Times New Roman" w:hAnsi="Times New Roman" w:cs="Times New Roman"/>
          <w:sz w:val="26"/>
          <w:szCs w:val="26"/>
        </w:rPr>
      </w:pPr>
      <w:r w:rsidRPr="00B87D47">
        <w:rPr>
          <w:rFonts w:ascii="Times New Roman" w:eastAsia="Times New Roman" w:hAnsi="Times New Roman" w:cs="Times New Roman"/>
          <w:sz w:val="26"/>
          <w:szCs w:val="26"/>
        </w:rPr>
        <w:t>д.Шугур</w:t>
      </w:r>
    </w:p>
    <w:p w:rsidR="00B87D47" w:rsidRPr="00B87D47" w:rsidRDefault="00B87D47" w:rsidP="00B87D47">
      <w:pPr>
        <w:pStyle w:val="3"/>
        <w:spacing w:after="0"/>
        <w:rPr>
          <w:rFonts w:ascii="Times New Roman" w:hAnsi="Times New Roman"/>
        </w:rPr>
      </w:pPr>
    </w:p>
    <w:p w:rsidR="00F412BE" w:rsidRDefault="00F412BE" w:rsidP="00B87D47">
      <w:pPr>
        <w:autoSpaceDE w:val="0"/>
        <w:autoSpaceDN w:val="0"/>
        <w:adjustRightInd w:val="0"/>
        <w:spacing w:after="0" w:line="240" w:lineRule="auto"/>
        <w:ind w:right="1"/>
        <w:rPr>
          <w:rFonts w:ascii="Times New Roman" w:eastAsiaTheme="minorHAnsi" w:hAnsi="Times New Roman" w:cs="Times New Roman"/>
          <w:b/>
          <w:sz w:val="28"/>
          <w:szCs w:val="28"/>
          <w:lang w:eastAsia="en-US"/>
        </w:rPr>
      </w:pPr>
    </w:p>
    <w:p w:rsidR="00B87D47" w:rsidRPr="00B87D47" w:rsidRDefault="000A1684" w:rsidP="00B87D47">
      <w:pPr>
        <w:autoSpaceDE w:val="0"/>
        <w:autoSpaceDN w:val="0"/>
        <w:adjustRightInd w:val="0"/>
        <w:spacing w:after="0" w:line="240" w:lineRule="auto"/>
        <w:rPr>
          <w:rFonts w:ascii="Times New Roman" w:hAnsi="Times New Roman" w:cs="Times New Roman"/>
          <w:bCs/>
          <w:sz w:val="26"/>
          <w:szCs w:val="26"/>
        </w:rPr>
      </w:pPr>
      <w:r w:rsidRPr="00B87D47">
        <w:rPr>
          <w:rFonts w:ascii="Times New Roman" w:hAnsi="Times New Roman" w:cs="Times New Roman"/>
          <w:bCs/>
          <w:sz w:val="26"/>
          <w:szCs w:val="26"/>
        </w:rPr>
        <w:t xml:space="preserve">О правилах содержания мест погребения </w:t>
      </w:r>
    </w:p>
    <w:p w:rsidR="000A1684" w:rsidRPr="00B87D47" w:rsidRDefault="000A1684" w:rsidP="00B87D47">
      <w:pPr>
        <w:autoSpaceDE w:val="0"/>
        <w:autoSpaceDN w:val="0"/>
        <w:adjustRightInd w:val="0"/>
        <w:spacing w:after="0" w:line="240" w:lineRule="auto"/>
        <w:rPr>
          <w:rFonts w:ascii="Times New Roman" w:hAnsi="Times New Roman" w:cs="Times New Roman"/>
          <w:bCs/>
          <w:sz w:val="26"/>
          <w:szCs w:val="26"/>
        </w:rPr>
      </w:pPr>
      <w:r w:rsidRPr="00B87D47">
        <w:rPr>
          <w:rFonts w:ascii="Times New Roman" w:hAnsi="Times New Roman" w:cs="Times New Roman"/>
          <w:bCs/>
          <w:sz w:val="26"/>
          <w:szCs w:val="26"/>
        </w:rPr>
        <w:t>и порядк</w:t>
      </w:r>
      <w:r w:rsidR="004619E9" w:rsidRPr="00B87D47">
        <w:rPr>
          <w:rFonts w:ascii="Times New Roman" w:hAnsi="Times New Roman" w:cs="Times New Roman"/>
          <w:bCs/>
          <w:sz w:val="26"/>
          <w:szCs w:val="26"/>
        </w:rPr>
        <w:t>е</w:t>
      </w:r>
      <w:r w:rsidRPr="00B87D47">
        <w:rPr>
          <w:rFonts w:ascii="Times New Roman" w:hAnsi="Times New Roman" w:cs="Times New Roman"/>
          <w:bCs/>
          <w:sz w:val="26"/>
          <w:szCs w:val="26"/>
        </w:rPr>
        <w:t xml:space="preserve"> деятельности </w:t>
      </w:r>
    </w:p>
    <w:p w:rsidR="00B87D47" w:rsidRPr="00B87D47" w:rsidRDefault="00D725BC" w:rsidP="00B87D47">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B87D47">
        <w:rPr>
          <w:rFonts w:ascii="Times New Roman" w:eastAsiaTheme="minorHAnsi" w:hAnsi="Times New Roman" w:cs="Times New Roman"/>
          <w:sz w:val="26"/>
          <w:szCs w:val="26"/>
          <w:lang w:eastAsia="en-US"/>
        </w:rPr>
        <w:t>о</w:t>
      </w:r>
      <w:r w:rsidR="004619E9" w:rsidRPr="00B87D47">
        <w:rPr>
          <w:rFonts w:ascii="Times New Roman" w:eastAsiaTheme="minorHAnsi" w:hAnsi="Times New Roman" w:cs="Times New Roman"/>
          <w:sz w:val="26"/>
          <w:szCs w:val="26"/>
          <w:lang w:eastAsia="en-US"/>
        </w:rPr>
        <w:t xml:space="preserve">бщественных кладбищ </w:t>
      </w:r>
    </w:p>
    <w:p w:rsidR="004619E9" w:rsidRPr="00B87D47" w:rsidRDefault="004619E9" w:rsidP="00B87D47">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B87D47">
        <w:rPr>
          <w:rFonts w:ascii="Times New Roman" w:eastAsiaTheme="minorHAnsi" w:hAnsi="Times New Roman" w:cs="Times New Roman"/>
          <w:sz w:val="26"/>
          <w:szCs w:val="26"/>
          <w:lang w:eastAsia="en-US"/>
        </w:rPr>
        <w:t>на территории</w:t>
      </w:r>
    </w:p>
    <w:p w:rsidR="00B87D47" w:rsidRPr="00B87D47" w:rsidRDefault="00437168" w:rsidP="00B87D47">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B87D47">
        <w:rPr>
          <w:rFonts w:ascii="Times New Roman" w:eastAsiaTheme="minorHAnsi" w:hAnsi="Times New Roman" w:cs="Times New Roman"/>
          <w:sz w:val="26"/>
          <w:szCs w:val="26"/>
          <w:lang w:eastAsia="en-US"/>
        </w:rPr>
        <w:t xml:space="preserve">муниципального образования </w:t>
      </w:r>
    </w:p>
    <w:p w:rsidR="00437168" w:rsidRPr="00B87D47" w:rsidRDefault="00AB5079" w:rsidP="00B87D47">
      <w:pPr>
        <w:autoSpaceDE w:val="0"/>
        <w:autoSpaceDN w:val="0"/>
        <w:adjustRightInd w:val="0"/>
        <w:spacing w:after="0" w:line="240" w:lineRule="auto"/>
        <w:ind w:right="1"/>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сельское</w:t>
      </w:r>
      <w:r w:rsidR="00B87D47" w:rsidRPr="00B87D47">
        <w:rPr>
          <w:rFonts w:ascii="Times New Roman" w:eastAsiaTheme="minorHAnsi" w:hAnsi="Times New Roman" w:cs="Times New Roman"/>
          <w:sz w:val="26"/>
          <w:szCs w:val="26"/>
          <w:lang w:eastAsia="en-US"/>
        </w:rPr>
        <w:t xml:space="preserve"> поселени</w:t>
      </w:r>
      <w:r>
        <w:rPr>
          <w:rFonts w:ascii="Times New Roman" w:eastAsiaTheme="minorHAnsi" w:hAnsi="Times New Roman" w:cs="Times New Roman"/>
          <w:sz w:val="26"/>
          <w:szCs w:val="26"/>
          <w:lang w:eastAsia="en-US"/>
        </w:rPr>
        <w:t>е</w:t>
      </w:r>
      <w:r w:rsidR="00B87D47" w:rsidRPr="00B87D47">
        <w:rPr>
          <w:rFonts w:ascii="Times New Roman" w:eastAsiaTheme="minorHAnsi" w:hAnsi="Times New Roman" w:cs="Times New Roman"/>
          <w:sz w:val="26"/>
          <w:szCs w:val="26"/>
          <w:lang w:eastAsia="en-US"/>
        </w:rPr>
        <w:t xml:space="preserve"> Шугур</w:t>
      </w:r>
    </w:p>
    <w:p w:rsidR="00437168" w:rsidRDefault="00437168" w:rsidP="0043716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F412BE" w:rsidRDefault="00F412BE" w:rsidP="005E13A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437168" w:rsidRPr="00C406BF" w:rsidRDefault="00437168" w:rsidP="00B87D47">
      <w:pPr>
        <w:autoSpaceDE w:val="0"/>
        <w:autoSpaceDN w:val="0"/>
        <w:adjustRightInd w:val="0"/>
        <w:spacing w:after="0" w:line="240" w:lineRule="auto"/>
        <w:ind w:firstLine="709"/>
        <w:jc w:val="both"/>
        <w:rPr>
          <w:rFonts w:ascii="Times New Roman" w:eastAsiaTheme="minorHAnsi" w:hAnsi="Times New Roman" w:cs="Times New Roman"/>
          <w:bCs/>
          <w:i/>
          <w:sz w:val="26"/>
          <w:szCs w:val="26"/>
          <w:lang w:eastAsia="en-US"/>
        </w:rPr>
      </w:pPr>
      <w:r w:rsidRPr="00C406BF">
        <w:rPr>
          <w:rFonts w:ascii="Times New Roman" w:eastAsiaTheme="minorHAnsi" w:hAnsi="Times New Roman" w:cs="Times New Roman"/>
          <w:sz w:val="26"/>
          <w:szCs w:val="26"/>
          <w:lang w:eastAsia="en-US"/>
        </w:rPr>
        <w:t>В соответствии с Федеральным</w:t>
      </w:r>
      <w:r w:rsidR="0061219D" w:rsidRPr="00C406BF">
        <w:rPr>
          <w:rFonts w:ascii="Times New Roman" w:eastAsiaTheme="minorHAnsi" w:hAnsi="Times New Roman" w:cs="Times New Roman"/>
          <w:sz w:val="26"/>
          <w:szCs w:val="26"/>
          <w:lang w:eastAsia="en-US"/>
        </w:rPr>
        <w:t>и</w:t>
      </w:r>
      <w:r w:rsidRPr="00C406BF">
        <w:rPr>
          <w:rFonts w:ascii="Times New Roman" w:eastAsiaTheme="minorHAnsi" w:hAnsi="Times New Roman" w:cs="Times New Roman"/>
          <w:sz w:val="26"/>
          <w:szCs w:val="26"/>
          <w:lang w:eastAsia="en-US"/>
        </w:rPr>
        <w:t xml:space="preserve"> закон</w:t>
      </w:r>
      <w:r w:rsidR="0061219D" w:rsidRPr="00C406BF">
        <w:rPr>
          <w:rFonts w:ascii="Times New Roman" w:eastAsiaTheme="minorHAnsi" w:hAnsi="Times New Roman" w:cs="Times New Roman"/>
          <w:sz w:val="26"/>
          <w:szCs w:val="26"/>
          <w:lang w:eastAsia="en-US"/>
        </w:rPr>
        <w:t>ами</w:t>
      </w:r>
      <w:r w:rsidRPr="00C406BF">
        <w:rPr>
          <w:rFonts w:ascii="Times New Roman" w:eastAsiaTheme="minorHAnsi" w:hAnsi="Times New Roman" w:cs="Times New Roman"/>
          <w:sz w:val="26"/>
          <w:szCs w:val="26"/>
          <w:lang w:eastAsia="en-US"/>
        </w:rPr>
        <w:t xml:space="preserve"> </w:t>
      </w:r>
      <w:r w:rsidR="005D1576" w:rsidRPr="00C406BF">
        <w:rPr>
          <w:rFonts w:ascii="Times New Roman" w:eastAsiaTheme="minorHAnsi" w:hAnsi="Times New Roman" w:cs="Times New Roman"/>
          <w:sz w:val="26"/>
          <w:szCs w:val="26"/>
          <w:lang w:eastAsia="en-US"/>
        </w:rPr>
        <w:t xml:space="preserve">от 6 октября 2003 года </w:t>
      </w:r>
      <w:r w:rsidR="005D1576" w:rsidRPr="00C406BF">
        <w:rPr>
          <w:rFonts w:ascii="Times New Roman" w:eastAsiaTheme="minorHAnsi" w:hAnsi="Times New Roman" w:cs="Times New Roman"/>
          <w:sz w:val="26"/>
          <w:szCs w:val="26"/>
          <w:lang w:eastAsia="en-US"/>
        </w:rPr>
        <w:br/>
        <w:t xml:space="preserve">№ 131-ФЗ «Об общих принципах организации местного </w:t>
      </w:r>
      <w:r w:rsidR="005D1576" w:rsidRPr="00C406BF">
        <w:rPr>
          <w:rFonts w:ascii="Times New Roman" w:eastAsiaTheme="minorHAnsi" w:hAnsi="Times New Roman" w:cs="Times New Roman"/>
          <w:sz w:val="26"/>
          <w:szCs w:val="26"/>
          <w:lang w:eastAsia="en-US"/>
        </w:rPr>
        <w:br/>
        <w:t xml:space="preserve">самоуправления в Российской Федерации», </w:t>
      </w:r>
      <w:r w:rsidR="006F2DFC" w:rsidRPr="00C406BF">
        <w:rPr>
          <w:rFonts w:ascii="Times New Roman" w:eastAsiaTheme="minorHAnsi" w:hAnsi="Times New Roman" w:cs="Times New Roman"/>
          <w:sz w:val="26"/>
          <w:szCs w:val="26"/>
          <w:lang w:eastAsia="en-US"/>
        </w:rPr>
        <w:t xml:space="preserve">от 12 января 1996 года </w:t>
      </w:r>
      <w:r w:rsidR="00D836A8" w:rsidRPr="00C406BF">
        <w:rPr>
          <w:rFonts w:ascii="Times New Roman" w:eastAsiaTheme="minorHAnsi" w:hAnsi="Times New Roman" w:cs="Times New Roman"/>
          <w:sz w:val="26"/>
          <w:szCs w:val="26"/>
          <w:lang w:eastAsia="en-US"/>
        </w:rPr>
        <w:br/>
      </w:r>
      <w:r w:rsidR="006F2DFC" w:rsidRPr="00C406BF">
        <w:rPr>
          <w:rFonts w:ascii="Times New Roman" w:eastAsiaTheme="minorHAnsi" w:hAnsi="Times New Roman" w:cs="Times New Roman"/>
          <w:sz w:val="26"/>
          <w:szCs w:val="26"/>
          <w:lang w:eastAsia="en-US"/>
        </w:rPr>
        <w:t>8-ФЗ «О погребении и похоронном деле»</w:t>
      </w:r>
      <w:r w:rsidR="0061219D" w:rsidRPr="00C406BF">
        <w:rPr>
          <w:rFonts w:ascii="Times New Roman" w:eastAsiaTheme="minorHAnsi" w:hAnsi="Times New Roman" w:cs="Times New Roman"/>
          <w:sz w:val="26"/>
          <w:szCs w:val="26"/>
          <w:lang w:eastAsia="en-US"/>
        </w:rPr>
        <w:t xml:space="preserve">, </w:t>
      </w:r>
      <w:r w:rsidR="005E13A1" w:rsidRPr="00C406BF">
        <w:rPr>
          <w:rFonts w:ascii="Times New Roman" w:hAnsi="Times New Roman" w:cs="Times New Roman"/>
          <w:sz w:val="26"/>
          <w:szCs w:val="26"/>
        </w:rPr>
        <w:t xml:space="preserve">руководствуясь </w:t>
      </w:r>
      <w:r w:rsidR="005E13A1" w:rsidRPr="00555A57">
        <w:rPr>
          <w:rFonts w:ascii="Times New Roman" w:hAnsi="Times New Roman" w:cs="Times New Roman"/>
          <w:sz w:val="26"/>
          <w:szCs w:val="26"/>
        </w:rPr>
        <w:t>статьей</w:t>
      </w:r>
      <w:r w:rsidR="00D74602" w:rsidRPr="00555A57">
        <w:rPr>
          <w:rFonts w:ascii="Times New Roman" w:hAnsi="Times New Roman" w:cs="Times New Roman"/>
          <w:sz w:val="26"/>
          <w:szCs w:val="26"/>
        </w:rPr>
        <w:t xml:space="preserve"> </w:t>
      </w:r>
      <w:r w:rsidR="001A4403" w:rsidRPr="00555A57">
        <w:rPr>
          <w:rFonts w:ascii="Times New Roman" w:hAnsi="Times New Roman" w:cs="Times New Roman"/>
          <w:sz w:val="26"/>
          <w:szCs w:val="26"/>
        </w:rPr>
        <w:t xml:space="preserve">3 </w:t>
      </w:r>
      <w:r w:rsidR="00B87D47" w:rsidRPr="00555A57">
        <w:rPr>
          <w:rFonts w:ascii="Times New Roman" w:hAnsi="Times New Roman" w:cs="Times New Roman"/>
          <w:sz w:val="26"/>
          <w:szCs w:val="26"/>
        </w:rPr>
        <w:t>Устава</w:t>
      </w:r>
      <w:r w:rsidR="00B87D47" w:rsidRPr="00C406BF">
        <w:rPr>
          <w:rFonts w:ascii="Times New Roman" w:hAnsi="Times New Roman" w:cs="Times New Roman"/>
          <w:sz w:val="26"/>
          <w:szCs w:val="26"/>
        </w:rPr>
        <w:t xml:space="preserve"> </w:t>
      </w:r>
      <w:r w:rsidR="00B87D47" w:rsidRPr="00C406BF">
        <w:rPr>
          <w:rFonts w:ascii="Times New Roman" w:hAnsi="Times New Roman" w:cs="Times New Roman"/>
          <w:i/>
          <w:sz w:val="26"/>
          <w:szCs w:val="26"/>
        </w:rPr>
        <w:t xml:space="preserve"> </w:t>
      </w:r>
      <w:r w:rsidR="00B87D47" w:rsidRPr="00C406BF">
        <w:rPr>
          <w:rFonts w:ascii="Times New Roman" w:hAnsi="Times New Roman" w:cs="Times New Roman"/>
          <w:sz w:val="26"/>
          <w:szCs w:val="26"/>
        </w:rPr>
        <w:t>муниципального образования сельского посел</w:t>
      </w:r>
      <w:r w:rsidR="00214672">
        <w:rPr>
          <w:rFonts w:ascii="Times New Roman" w:hAnsi="Times New Roman" w:cs="Times New Roman"/>
          <w:sz w:val="26"/>
          <w:szCs w:val="26"/>
        </w:rPr>
        <w:t>ения Шугур</w:t>
      </w:r>
      <w:r w:rsidR="00B87D47" w:rsidRPr="00C406BF">
        <w:rPr>
          <w:rFonts w:ascii="Times New Roman" w:hAnsi="Times New Roman" w:cs="Times New Roman"/>
          <w:sz w:val="26"/>
          <w:szCs w:val="26"/>
        </w:rPr>
        <w:t>:</w:t>
      </w:r>
      <w:r w:rsidR="00B87D47" w:rsidRPr="00C406BF">
        <w:rPr>
          <w:rFonts w:ascii="Times New Roman" w:eastAsiaTheme="minorHAnsi" w:hAnsi="Times New Roman" w:cs="Times New Roman"/>
          <w:bCs/>
          <w:sz w:val="26"/>
          <w:szCs w:val="26"/>
          <w:lang w:eastAsia="en-US"/>
        </w:rPr>
        <w:t xml:space="preserve"> </w:t>
      </w:r>
    </w:p>
    <w:p w:rsidR="00437168" w:rsidRPr="00C406BF" w:rsidRDefault="00437168" w:rsidP="0043716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406BF">
        <w:rPr>
          <w:rFonts w:ascii="Times New Roman" w:eastAsiaTheme="minorHAnsi" w:hAnsi="Times New Roman" w:cs="Times New Roman"/>
          <w:sz w:val="26"/>
          <w:szCs w:val="26"/>
          <w:lang w:eastAsia="en-US"/>
        </w:rPr>
        <w:t>1.</w:t>
      </w:r>
      <w:r w:rsidRPr="00C406BF">
        <w:rPr>
          <w:rFonts w:ascii="Times New Roman" w:eastAsiaTheme="minorHAnsi" w:hAnsi="Times New Roman" w:cs="Times New Roman"/>
          <w:sz w:val="26"/>
          <w:szCs w:val="26"/>
          <w:lang w:eastAsia="en-US"/>
        </w:rPr>
        <w:tab/>
        <w:t>Утвердить:</w:t>
      </w:r>
    </w:p>
    <w:p w:rsidR="00437168" w:rsidRPr="00C406BF" w:rsidRDefault="00437168" w:rsidP="00B87D4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406BF">
        <w:rPr>
          <w:rFonts w:ascii="Times New Roman" w:eastAsiaTheme="minorHAnsi" w:hAnsi="Times New Roman" w:cs="Times New Roman"/>
          <w:sz w:val="26"/>
          <w:szCs w:val="26"/>
          <w:lang w:eastAsia="en-US"/>
        </w:rPr>
        <w:t>1.1.</w:t>
      </w:r>
      <w:r w:rsidR="00B94E61" w:rsidRPr="00C406BF">
        <w:rPr>
          <w:rFonts w:ascii="Times New Roman" w:hAnsi="Times New Roman" w:cs="Times New Roman"/>
          <w:sz w:val="26"/>
          <w:szCs w:val="26"/>
        </w:rPr>
        <w:tab/>
      </w:r>
      <w:r w:rsidR="00B94E61" w:rsidRPr="00C406BF">
        <w:rPr>
          <w:rFonts w:ascii="Times New Roman" w:eastAsiaTheme="minorHAnsi" w:hAnsi="Times New Roman" w:cs="Times New Roman"/>
          <w:sz w:val="26"/>
          <w:szCs w:val="26"/>
          <w:lang w:eastAsia="en-US"/>
        </w:rPr>
        <w:t>Правила содержания мест погребения на территории муниципального образования</w:t>
      </w:r>
      <w:r w:rsidR="00B87D47" w:rsidRPr="00C406BF">
        <w:rPr>
          <w:rFonts w:ascii="Times New Roman" w:eastAsiaTheme="minorHAnsi" w:hAnsi="Times New Roman" w:cs="Times New Roman"/>
          <w:sz w:val="26"/>
          <w:szCs w:val="26"/>
          <w:lang w:eastAsia="en-US"/>
        </w:rPr>
        <w:t xml:space="preserve"> сельское поселение Шугур</w:t>
      </w:r>
      <w:r w:rsidR="003736B9" w:rsidRPr="00C406BF">
        <w:rPr>
          <w:rFonts w:ascii="Times New Roman" w:eastAsiaTheme="minorHAnsi" w:hAnsi="Times New Roman" w:cs="Times New Roman"/>
          <w:sz w:val="26"/>
          <w:szCs w:val="26"/>
          <w:lang w:eastAsia="en-US"/>
        </w:rPr>
        <w:t xml:space="preserve"> (приложение 1).</w:t>
      </w:r>
    </w:p>
    <w:p w:rsidR="00437168" w:rsidRPr="00C406BF" w:rsidRDefault="00437168" w:rsidP="00437168">
      <w:pPr>
        <w:autoSpaceDE w:val="0"/>
        <w:autoSpaceDN w:val="0"/>
        <w:adjustRightInd w:val="0"/>
        <w:spacing w:after="0" w:line="240" w:lineRule="auto"/>
        <w:ind w:right="1" w:firstLine="709"/>
        <w:jc w:val="both"/>
        <w:rPr>
          <w:rFonts w:ascii="Times New Roman" w:eastAsiaTheme="minorHAnsi" w:hAnsi="Times New Roman" w:cs="Times New Roman"/>
          <w:sz w:val="26"/>
          <w:szCs w:val="26"/>
          <w:lang w:eastAsia="en-US"/>
        </w:rPr>
      </w:pPr>
      <w:r w:rsidRPr="00C406BF">
        <w:rPr>
          <w:rFonts w:ascii="Times New Roman" w:eastAsiaTheme="minorHAnsi" w:hAnsi="Times New Roman" w:cs="Times New Roman"/>
          <w:sz w:val="26"/>
          <w:szCs w:val="26"/>
          <w:lang w:eastAsia="en-US"/>
        </w:rPr>
        <w:t>1.</w:t>
      </w:r>
      <w:r w:rsidR="003372D3" w:rsidRPr="00C406BF">
        <w:rPr>
          <w:rFonts w:ascii="Times New Roman" w:eastAsiaTheme="minorHAnsi" w:hAnsi="Times New Roman" w:cs="Times New Roman"/>
          <w:sz w:val="26"/>
          <w:szCs w:val="26"/>
          <w:lang w:eastAsia="en-US"/>
        </w:rPr>
        <w:t>2</w:t>
      </w:r>
      <w:r w:rsidRPr="00C406BF">
        <w:rPr>
          <w:rFonts w:ascii="Times New Roman" w:eastAsiaTheme="minorHAnsi" w:hAnsi="Times New Roman" w:cs="Times New Roman"/>
          <w:sz w:val="26"/>
          <w:szCs w:val="26"/>
          <w:lang w:eastAsia="en-US"/>
        </w:rPr>
        <w:t>.</w:t>
      </w:r>
      <w:r w:rsidRPr="00C406BF">
        <w:rPr>
          <w:rFonts w:ascii="Times New Roman" w:eastAsiaTheme="minorHAnsi" w:hAnsi="Times New Roman" w:cs="Times New Roman"/>
          <w:sz w:val="26"/>
          <w:szCs w:val="26"/>
          <w:lang w:eastAsia="en-US"/>
        </w:rPr>
        <w:tab/>
      </w:r>
      <w:r w:rsidR="003736B9" w:rsidRPr="00C406BF">
        <w:rPr>
          <w:rFonts w:ascii="Times New Roman" w:eastAsiaTheme="minorHAnsi" w:hAnsi="Times New Roman" w:cs="Times New Roman"/>
          <w:sz w:val="26"/>
          <w:szCs w:val="26"/>
          <w:lang w:eastAsia="en-US"/>
        </w:rPr>
        <w:t>Порядок</w:t>
      </w:r>
      <w:r w:rsidR="003736B9" w:rsidRPr="00C406BF">
        <w:rPr>
          <w:rFonts w:ascii="Times New Roman" w:hAnsi="Times New Roman" w:cs="Times New Roman"/>
          <w:sz w:val="26"/>
          <w:szCs w:val="26"/>
        </w:rPr>
        <w:t xml:space="preserve"> </w:t>
      </w:r>
      <w:r w:rsidR="003736B9" w:rsidRPr="00C406BF">
        <w:rPr>
          <w:rFonts w:ascii="Times New Roman" w:eastAsiaTheme="minorHAnsi" w:hAnsi="Times New Roman" w:cs="Times New Roman"/>
          <w:sz w:val="26"/>
          <w:szCs w:val="26"/>
          <w:lang w:eastAsia="en-US"/>
        </w:rPr>
        <w:t xml:space="preserve">деятельности общественных кладбищ на территории </w:t>
      </w:r>
      <w:r w:rsidRPr="00C406BF">
        <w:rPr>
          <w:rFonts w:ascii="Times New Roman" w:eastAsiaTheme="minorHAnsi" w:hAnsi="Times New Roman" w:cs="Times New Roman"/>
          <w:sz w:val="26"/>
          <w:szCs w:val="26"/>
          <w:lang w:eastAsia="en-US"/>
        </w:rPr>
        <w:t>муниципального</w:t>
      </w:r>
      <w:r w:rsidR="003736B9" w:rsidRPr="00C406BF">
        <w:rPr>
          <w:rFonts w:ascii="Times New Roman" w:eastAsiaTheme="minorHAnsi" w:hAnsi="Times New Roman" w:cs="Times New Roman"/>
          <w:sz w:val="26"/>
          <w:szCs w:val="26"/>
          <w:lang w:eastAsia="en-US"/>
        </w:rPr>
        <w:t xml:space="preserve"> </w:t>
      </w:r>
      <w:r w:rsidR="00AB5079">
        <w:rPr>
          <w:rFonts w:ascii="Times New Roman" w:eastAsiaTheme="minorHAnsi" w:hAnsi="Times New Roman" w:cs="Times New Roman"/>
          <w:sz w:val="26"/>
          <w:szCs w:val="26"/>
          <w:lang w:eastAsia="en-US"/>
        </w:rPr>
        <w:t>образования сельское поселение</w:t>
      </w:r>
      <w:r w:rsidR="00B87D47" w:rsidRPr="00C406BF">
        <w:rPr>
          <w:rFonts w:ascii="Times New Roman" w:eastAsiaTheme="minorHAnsi" w:hAnsi="Times New Roman" w:cs="Times New Roman"/>
          <w:sz w:val="26"/>
          <w:szCs w:val="26"/>
          <w:lang w:eastAsia="en-US"/>
        </w:rPr>
        <w:t xml:space="preserve"> Шугур </w:t>
      </w:r>
      <w:r w:rsidRPr="00C406BF">
        <w:rPr>
          <w:rFonts w:ascii="Times New Roman" w:eastAsiaTheme="minorHAnsi" w:hAnsi="Times New Roman" w:cs="Times New Roman"/>
          <w:sz w:val="26"/>
          <w:szCs w:val="26"/>
          <w:lang w:eastAsia="en-US"/>
        </w:rPr>
        <w:t>(приложение 2).</w:t>
      </w:r>
    </w:p>
    <w:p w:rsidR="00F52D25" w:rsidRDefault="00F52D25" w:rsidP="00F52D25">
      <w:pPr>
        <w:tabs>
          <w:tab w:val="left" w:pos="1134"/>
        </w:tabs>
        <w:suppressAutoHyphens/>
        <w:autoSpaceDE w:val="0"/>
        <w:autoSpaceDN w:val="0"/>
        <w:adjustRightInd w:val="0"/>
        <w:spacing w:after="0" w:line="240" w:lineRule="auto"/>
        <w:ind w:left="720"/>
        <w:jc w:val="both"/>
        <w:outlineLvl w:val="0"/>
        <w:rPr>
          <w:rFonts w:ascii="Times New Roman" w:hAnsi="Times New Roman" w:cs="Times New Roman"/>
          <w:sz w:val="26"/>
          <w:szCs w:val="26"/>
        </w:rPr>
      </w:pPr>
      <w:r>
        <w:rPr>
          <w:rFonts w:ascii="Times New Roman" w:hAnsi="Times New Roman" w:cs="Times New Roman"/>
          <w:sz w:val="26"/>
          <w:szCs w:val="26"/>
        </w:rPr>
        <w:t>2.</w:t>
      </w:r>
      <w:r w:rsidR="00C406BF" w:rsidRPr="00C406BF">
        <w:rPr>
          <w:rFonts w:ascii="Times New Roman" w:hAnsi="Times New Roman" w:cs="Times New Roman"/>
          <w:sz w:val="26"/>
          <w:szCs w:val="26"/>
        </w:rPr>
        <w:t>Постановление подлежит о</w:t>
      </w:r>
      <w:r>
        <w:rPr>
          <w:rFonts w:ascii="Times New Roman" w:hAnsi="Times New Roman" w:cs="Times New Roman"/>
          <w:sz w:val="26"/>
          <w:szCs w:val="26"/>
        </w:rPr>
        <w:t>бнародованию  и  размещению  на</w:t>
      </w:r>
    </w:p>
    <w:p w:rsidR="00C406BF" w:rsidRPr="00C406BF" w:rsidRDefault="00C406BF" w:rsidP="00F52D25">
      <w:pPr>
        <w:tabs>
          <w:tab w:val="left" w:pos="1134"/>
        </w:tabs>
        <w:suppressAutoHyphens/>
        <w:autoSpaceDE w:val="0"/>
        <w:autoSpaceDN w:val="0"/>
        <w:adjustRightInd w:val="0"/>
        <w:spacing w:after="0" w:line="240" w:lineRule="auto"/>
        <w:ind w:left="720" w:hanging="720"/>
        <w:jc w:val="both"/>
        <w:outlineLvl w:val="0"/>
        <w:rPr>
          <w:rFonts w:ascii="Times New Roman" w:hAnsi="Times New Roman" w:cs="Times New Roman"/>
          <w:sz w:val="26"/>
          <w:szCs w:val="26"/>
        </w:rPr>
      </w:pPr>
      <w:r w:rsidRPr="00C406BF">
        <w:rPr>
          <w:rFonts w:ascii="Times New Roman" w:hAnsi="Times New Roman" w:cs="Times New Roman"/>
          <w:sz w:val="26"/>
          <w:szCs w:val="26"/>
        </w:rPr>
        <w:t>официальном сайте муниципального образования сельское поселение Шугур.</w:t>
      </w:r>
    </w:p>
    <w:p w:rsidR="00C406BF" w:rsidRPr="00F52D25" w:rsidRDefault="00F52D25" w:rsidP="00F52D25">
      <w:pPr>
        <w:tabs>
          <w:tab w:val="left" w:pos="1134"/>
        </w:tabs>
        <w:suppressAutoHyphens/>
        <w:autoSpaceDE w:val="0"/>
        <w:autoSpaceDN w:val="0"/>
        <w:adjustRightInd w:val="0"/>
        <w:spacing w:after="0" w:line="240" w:lineRule="auto"/>
        <w:ind w:left="720"/>
        <w:jc w:val="both"/>
        <w:outlineLvl w:val="0"/>
        <w:rPr>
          <w:rFonts w:ascii="Times New Roman" w:hAnsi="Times New Roman" w:cs="Times New Roman"/>
          <w:sz w:val="26"/>
          <w:szCs w:val="26"/>
        </w:rPr>
      </w:pPr>
      <w:r w:rsidRPr="00F52D25">
        <w:rPr>
          <w:rFonts w:ascii="Times New Roman" w:hAnsi="Times New Roman" w:cs="Times New Roman"/>
          <w:sz w:val="26"/>
          <w:szCs w:val="26"/>
        </w:rPr>
        <w:t>3.</w:t>
      </w:r>
      <w:r w:rsidR="00C406BF" w:rsidRPr="00F52D25">
        <w:rPr>
          <w:rFonts w:ascii="Times New Roman" w:hAnsi="Times New Roman" w:cs="Times New Roman"/>
          <w:sz w:val="26"/>
          <w:szCs w:val="26"/>
        </w:rPr>
        <w:t>Настоящее постановление вступает в силу после его обнародования.</w:t>
      </w:r>
    </w:p>
    <w:p w:rsidR="00C406BF" w:rsidRPr="00F52D25" w:rsidRDefault="00C406BF" w:rsidP="00F52D25">
      <w:pPr>
        <w:pStyle w:val="a5"/>
        <w:numPr>
          <w:ilvl w:val="0"/>
          <w:numId w:val="17"/>
        </w:numPr>
        <w:tabs>
          <w:tab w:val="left" w:pos="1134"/>
        </w:tabs>
        <w:suppressAutoHyphens/>
        <w:autoSpaceDE w:val="0"/>
        <w:autoSpaceDN w:val="0"/>
        <w:adjustRightInd w:val="0"/>
        <w:spacing w:after="0" w:line="240" w:lineRule="auto"/>
        <w:jc w:val="both"/>
        <w:outlineLvl w:val="0"/>
        <w:rPr>
          <w:rFonts w:ascii="Times New Roman" w:hAnsi="Times New Roman" w:cs="Times New Roman"/>
          <w:sz w:val="26"/>
          <w:szCs w:val="26"/>
        </w:rPr>
      </w:pPr>
      <w:r w:rsidRPr="00F52D25">
        <w:rPr>
          <w:rFonts w:ascii="Times New Roman" w:hAnsi="Times New Roman" w:cs="Times New Roman"/>
          <w:sz w:val="26"/>
          <w:szCs w:val="26"/>
        </w:rPr>
        <w:t>Контроль выполнения постановления оставляю за собой.</w:t>
      </w:r>
    </w:p>
    <w:tbl>
      <w:tblPr>
        <w:tblW w:w="0" w:type="auto"/>
        <w:tblLook w:val="01E0"/>
      </w:tblPr>
      <w:tblGrid>
        <w:gridCol w:w="4398"/>
        <w:gridCol w:w="1762"/>
        <w:gridCol w:w="3127"/>
      </w:tblGrid>
      <w:tr w:rsidR="00C406BF" w:rsidRPr="00C406BF" w:rsidTr="00821276">
        <w:tc>
          <w:tcPr>
            <w:tcW w:w="4670" w:type="dxa"/>
          </w:tcPr>
          <w:p w:rsidR="00C406BF" w:rsidRPr="00C406BF" w:rsidRDefault="00C406BF" w:rsidP="00821276">
            <w:pPr>
              <w:jc w:val="both"/>
              <w:rPr>
                <w:rFonts w:ascii="Times New Roman" w:hAnsi="Times New Roman" w:cs="Times New Roman"/>
                <w:sz w:val="26"/>
                <w:szCs w:val="26"/>
              </w:rPr>
            </w:pPr>
          </w:p>
        </w:tc>
        <w:tc>
          <w:tcPr>
            <w:tcW w:w="1862" w:type="dxa"/>
          </w:tcPr>
          <w:p w:rsidR="00C406BF" w:rsidRPr="00C406BF" w:rsidRDefault="00C406BF" w:rsidP="00821276">
            <w:pPr>
              <w:jc w:val="both"/>
              <w:rPr>
                <w:rFonts w:ascii="Times New Roman" w:hAnsi="Times New Roman" w:cs="Times New Roman"/>
                <w:sz w:val="26"/>
                <w:szCs w:val="26"/>
              </w:rPr>
            </w:pPr>
          </w:p>
        </w:tc>
        <w:tc>
          <w:tcPr>
            <w:tcW w:w="3316" w:type="dxa"/>
            <w:tcBorders>
              <w:left w:val="nil"/>
            </w:tcBorders>
          </w:tcPr>
          <w:p w:rsidR="00C406BF" w:rsidRPr="00C406BF" w:rsidRDefault="00C406BF" w:rsidP="00821276">
            <w:pPr>
              <w:rPr>
                <w:rFonts w:ascii="Times New Roman" w:hAnsi="Times New Roman" w:cs="Times New Roman"/>
                <w:sz w:val="26"/>
                <w:szCs w:val="26"/>
              </w:rPr>
            </w:pPr>
          </w:p>
        </w:tc>
      </w:tr>
    </w:tbl>
    <w:p w:rsidR="00C406BF" w:rsidRPr="00C406BF" w:rsidRDefault="00C406BF" w:rsidP="00C406BF">
      <w:pPr>
        <w:rPr>
          <w:rFonts w:ascii="Times New Roman" w:hAnsi="Times New Roman" w:cs="Times New Roman"/>
          <w:sz w:val="26"/>
          <w:szCs w:val="26"/>
        </w:rPr>
      </w:pPr>
    </w:p>
    <w:p w:rsidR="00C406BF" w:rsidRDefault="00C406BF" w:rsidP="00C406BF">
      <w:pPr>
        <w:rPr>
          <w:rFonts w:ascii="Times New Roman" w:hAnsi="Times New Roman" w:cs="Times New Roman"/>
          <w:sz w:val="26"/>
          <w:szCs w:val="26"/>
        </w:rPr>
      </w:pPr>
      <w:r w:rsidRPr="00C406BF">
        <w:rPr>
          <w:rFonts w:ascii="Times New Roman" w:hAnsi="Times New Roman" w:cs="Times New Roman"/>
          <w:sz w:val="26"/>
          <w:szCs w:val="26"/>
        </w:rPr>
        <w:t>Глава сельского поселения Шугур                                                          Р.В.Бринстер</w:t>
      </w:r>
    </w:p>
    <w:p w:rsidR="00C406BF" w:rsidRDefault="00C406BF" w:rsidP="00C406BF">
      <w:pPr>
        <w:rPr>
          <w:rFonts w:ascii="Times New Roman" w:hAnsi="Times New Roman" w:cs="Times New Roman"/>
          <w:sz w:val="26"/>
          <w:szCs w:val="26"/>
        </w:rPr>
      </w:pPr>
    </w:p>
    <w:p w:rsidR="004779DE" w:rsidRPr="00C406BF" w:rsidRDefault="004779DE" w:rsidP="00C406BF">
      <w:pPr>
        <w:rPr>
          <w:rFonts w:ascii="Times New Roman" w:hAnsi="Times New Roman" w:cs="Times New Roman"/>
          <w:sz w:val="26"/>
          <w:szCs w:val="26"/>
        </w:rPr>
      </w:pPr>
    </w:p>
    <w:p w:rsidR="00C406BF" w:rsidRDefault="00C406BF" w:rsidP="00C406BF">
      <w:pPr>
        <w:rPr>
          <w:rFonts w:ascii="Times New Roman" w:hAnsi="Times New Roman" w:cs="Times New Roman"/>
          <w:sz w:val="26"/>
          <w:szCs w:val="26"/>
        </w:rPr>
      </w:pPr>
    </w:p>
    <w:p w:rsidR="00555A57" w:rsidRPr="00C406BF" w:rsidRDefault="00555A57" w:rsidP="00C406BF">
      <w:pPr>
        <w:rPr>
          <w:rFonts w:ascii="Times New Roman" w:hAnsi="Times New Roman" w:cs="Times New Roman"/>
          <w:sz w:val="26"/>
          <w:szCs w:val="26"/>
        </w:rPr>
      </w:pPr>
    </w:p>
    <w:p w:rsidR="00C406BF" w:rsidRDefault="00C406BF" w:rsidP="00C406BF">
      <w:pPr>
        <w:pStyle w:val="af1"/>
        <w:spacing w:before="0" w:after="0"/>
        <w:ind w:left="5664"/>
        <w:jc w:val="both"/>
      </w:pPr>
      <w:r>
        <w:lastRenderedPageBreak/>
        <w:t>Приложение 1</w:t>
      </w:r>
    </w:p>
    <w:p w:rsidR="00C406BF" w:rsidRDefault="00C406BF" w:rsidP="00C406BF">
      <w:pPr>
        <w:pStyle w:val="af1"/>
        <w:spacing w:before="0" w:after="0"/>
        <w:ind w:left="5664"/>
      </w:pPr>
      <w:r>
        <w:t xml:space="preserve">к постановлению администрации </w:t>
      </w:r>
    </w:p>
    <w:p w:rsidR="00C406BF" w:rsidRDefault="00C406BF" w:rsidP="00C406BF">
      <w:pPr>
        <w:pStyle w:val="af1"/>
        <w:spacing w:before="0" w:after="0"/>
        <w:ind w:left="5664"/>
        <w:jc w:val="both"/>
      </w:pPr>
      <w:r>
        <w:t xml:space="preserve">сельского поселения Шугур </w:t>
      </w:r>
    </w:p>
    <w:p w:rsidR="00C406BF" w:rsidRDefault="00555A57" w:rsidP="00C406BF">
      <w:pPr>
        <w:pStyle w:val="af1"/>
        <w:spacing w:before="0" w:after="0"/>
        <w:ind w:left="5664"/>
        <w:jc w:val="both"/>
      </w:pPr>
      <w:r>
        <w:t>от 25 августа 2017 № 110</w:t>
      </w:r>
    </w:p>
    <w:p w:rsidR="00C406BF" w:rsidRPr="000D544B" w:rsidRDefault="00C406BF" w:rsidP="00437168">
      <w:pPr>
        <w:autoSpaceDE w:val="0"/>
        <w:autoSpaceDN w:val="0"/>
        <w:adjustRightInd w:val="0"/>
        <w:spacing w:after="0" w:line="240" w:lineRule="auto"/>
        <w:ind w:right="1" w:firstLine="709"/>
        <w:jc w:val="both"/>
        <w:rPr>
          <w:rFonts w:ascii="Times New Roman" w:eastAsiaTheme="minorHAnsi" w:hAnsi="Times New Roman" w:cs="Times New Roman"/>
          <w:b/>
          <w:sz w:val="28"/>
          <w:szCs w:val="28"/>
          <w:lang w:eastAsia="en-US"/>
        </w:rPr>
      </w:pPr>
    </w:p>
    <w:p w:rsidR="00437168" w:rsidRPr="00C406BF" w:rsidRDefault="003736B9" w:rsidP="00C406BF">
      <w:pPr>
        <w:autoSpaceDE w:val="0"/>
        <w:autoSpaceDN w:val="0"/>
        <w:adjustRightInd w:val="0"/>
        <w:spacing w:after="0" w:line="240" w:lineRule="auto"/>
        <w:ind w:firstLine="709"/>
        <w:jc w:val="center"/>
        <w:rPr>
          <w:rFonts w:ascii="Times New Roman" w:eastAsiaTheme="minorHAnsi" w:hAnsi="Times New Roman" w:cs="Times New Roman"/>
          <w:bCs/>
          <w:i/>
          <w:sz w:val="20"/>
          <w:szCs w:val="20"/>
          <w:lang w:eastAsia="en-US"/>
        </w:rPr>
      </w:pPr>
      <w:r>
        <w:rPr>
          <w:rFonts w:ascii="Times New Roman" w:eastAsiaTheme="minorHAnsi" w:hAnsi="Times New Roman" w:cs="Times New Roman"/>
          <w:bCs/>
          <w:i/>
          <w:sz w:val="20"/>
          <w:szCs w:val="20"/>
          <w:lang w:eastAsia="en-US"/>
        </w:rPr>
        <w:t xml:space="preserve">                </w:t>
      </w:r>
      <w:r w:rsidR="00C406BF">
        <w:rPr>
          <w:rFonts w:ascii="Times New Roman" w:eastAsiaTheme="minorHAnsi" w:hAnsi="Times New Roman" w:cs="Times New Roman"/>
          <w:bCs/>
          <w:i/>
          <w:sz w:val="20"/>
          <w:szCs w:val="20"/>
          <w:lang w:eastAsia="en-US"/>
        </w:rPr>
        <w:t xml:space="preserve">                  </w:t>
      </w:r>
    </w:p>
    <w:p w:rsidR="00F412BE" w:rsidRDefault="00F412BE" w:rsidP="00F412BE">
      <w:pPr>
        <w:autoSpaceDE w:val="0"/>
        <w:autoSpaceDN w:val="0"/>
        <w:adjustRightInd w:val="0"/>
        <w:spacing w:after="0" w:line="240" w:lineRule="auto"/>
        <w:ind w:right="1"/>
        <w:jc w:val="center"/>
        <w:rPr>
          <w:rFonts w:ascii="Times New Roman" w:eastAsiaTheme="minorHAnsi" w:hAnsi="Times New Roman" w:cs="Times New Roman"/>
          <w:b/>
          <w:sz w:val="28"/>
          <w:szCs w:val="28"/>
          <w:lang w:eastAsia="en-US"/>
        </w:rPr>
      </w:pPr>
      <w:bookmarkStart w:id="0" w:name="Par42"/>
      <w:bookmarkEnd w:id="0"/>
    </w:p>
    <w:p w:rsidR="00F412BE" w:rsidRPr="00DE2F58" w:rsidRDefault="00F412BE" w:rsidP="00F412BE">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DE2F58">
        <w:rPr>
          <w:rFonts w:ascii="Times New Roman" w:eastAsiaTheme="minorHAnsi" w:hAnsi="Times New Roman" w:cs="Times New Roman"/>
          <w:b/>
          <w:sz w:val="26"/>
          <w:szCs w:val="26"/>
          <w:lang w:eastAsia="en-US"/>
        </w:rPr>
        <w:t xml:space="preserve">Правила содержания мест погребения на территории </w:t>
      </w:r>
    </w:p>
    <w:p w:rsidR="00DE465E" w:rsidRPr="00DE2F58" w:rsidRDefault="00F412BE" w:rsidP="00C406BF">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DE2F58">
        <w:rPr>
          <w:rFonts w:ascii="Times New Roman" w:eastAsiaTheme="minorHAnsi" w:hAnsi="Times New Roman" w:cs="Times New Roman"/>
          <w:b/>
          <w:sz w:val="26"/>
          <w:szCs w:val="26"/>
          <w:lang w:eastAsia="en-US"/>
        </w:rPr>
        <w:t>муниципального образования</w:t>
      </w:r>
      <w:r w:rsidRPr="00DE2F58">
        <w:rPr>
          <w:rFonts w:ascii="Times New Roman" w:eastAsiaTheme="minorHAnsi" w:hAnsi="Times New Roman" w:cs="Times New Roman"/>
          <w:sz w:val="26"/>
          <w:szCs w:val="26"/>
          <w:lang w:eastAsia="en-US"/>
        </w:rPr>
        <w:t xml:space="preserve"> </w:t>
      </w:r>
      <w:r w:rsidR="00AB5079">
        <w:rPr>
          <w:rFonts w:ascii="Times New Roman" w:eastAsiaTheme="minorHAnsi" w:hAnsi="Times New Roman" w:cs="Times New Roman"/>
          <w:b/>
          <w:sz w:val="26"/>
          <w:szCs w:val="26"/>
          <w:lang w:eastAsia="en-US"/>
        </w:rPr>
        <w:t>сельское</w:t>
      </w:r>
      <w:r w:rsidR="00C406BF" w:rsidRPr="00DE2F58">
        <w:rPr>
          <w:rFonts w:ascii="Times New Roman" w:eastAsiaTheme="minorHAnsi" w:hAnsi="Times New Roman" w:cs="Times New Roman"/>
          <w:b/>
          <w:sz w:val="26"/>
          <w:szCs w:val="26"/>
          <w:lang w:eastAsia="en-US"/>
        </w:rPr>
        <w:t xml:space="preserve"> </w:t>
      </w:r>
      <w:r w:rsidR="00AB5079">
        <w:rPr>
          <w:rFonts w:ascii="Times New Roman" w:eastAsiaTheme="minorHAnsi" w:hAnsi="Times New Roman" w:cs="Times New Roman"/>
          <w:b/>
          <w:sz w:val="26"/>
          <w:szCs w:val="26"/>
          <w:lang w:eastAsia="en-US"/>
        </w:rPr>
        <w:t>поселение</w:t>
      </w:r>
      <w:r w:rsidR="00C406BF" w:rsidRPr="00DE2F58">
        <w:rPr>
          <w:rFonts w:ascii="Times New Roman" w:eastAsiaTheme="minorHAnsi" w:hAnsi="Times New Roman" w:cs="Times New Roman"/>
          <w:b/>
          <w:sz w:val="26"/>
          <w:szCs w:val="26"/>
          <w:lang w:eastAsia="en-US"/>
        </w:rPr>
        <w:t xml:space="preserve"> Шугур</w:t>
      </w:r>
    </w:p>
    <w:p w:rsidR="00C406BF" w:rsidRPr="00DE2F58" w:rsidRDefault="00C406BF" w:rsidP="00C406BF">
      <w:pPr>
        <w:autoSpaceDE w:val="0"/>
        <w:autoSpaceDN w:val="0"/>
        <w:adjustRightInd w:val="0"/>
        <w:spacing w:after="0" w:line="240" w:lineRule="auto"/>
        <w:ind w:right="1"/>
        <w:jc w:val="center"/>
        <w:rPr>
          <w:rFonts w:ascii="Times New Roman" w:hAnsi="Times New Roman" w:cs="Times New Roman"/>
          <w:b/>
          <w:sz w:val="26"/>
          <w:szCs w:val="26"/>
        </w:rPr>
      </w:pPr>
    </w:p>
    <w:p w:rsidR="00F412BE" w:rsidRPr="00DE2F58" w:rsidRDefault="00F412BE" w:rsidP="00F412BE">
      <w:pPr>
        <w:pStyle w:val="ConsPlusNormal"/>
        <w:ind w:firstLine="709"/>
        <w:jc w:val="both"/>
        <w:rPr>
          <w:rFonts w:ascii="Times New Roman" w:hAnsi="Times New Roman" w:cs="Times New Roman"/>
          <w:sz w:val="26"/>
          <w:szCs w:val="26"/>
        </w:rPr>
      </w:pPr>
      <w:r w:rsidRPr="00DE2F58">
        <w:rPr>
          <w:rFonts w:ascii="Times New Roman" w:hAnsi="Times New Roman" w:cs="Times New Roman"/>
          <w:sz w:val="26"/>
          <w:szCs w:val="26"/>
        </w:rPr>
        <w:t>Настоящие Правила разработаны 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w:t>
      </w:r>
      <w:r w:rsidR="0039424E" w:rsidRPr="00DE2F58">
        <w:rPr>
          <w:rFonts w:ascii="Times New Roman" w:hAnsi="Times New Roman" w:cs="Times New Roman"/>
          <w:sz w:val="26"/>
          <w:szCs w:val="26"/>
        </w:rPr>
        <w:t>ем</w:t>
      </w:r>
      <w:r w:rsidRPr="00DE2F58">
        <w:rPr>
          <w:rFonts w:ascii="Times New Roman" w:hAnsi="Times New Roman" w:cs="Times New Roman"/>
          <w:sz w:val="26"/>
          <w:szCs w:val="26"/>
        </w:rPr>
        <w:t xml:space="preserve"> Главного государственного санитарного врача Российской Федерации от</w:t>
      </w:r>
      <w:r w:rsidR="008539E6" w:rsidRPr="00DE2F58">
        <w:rPr>
          <w:rFonts w:ascii="Times New Roman" w:hAnsi="Times New Roman" w:cs="Times New Roman"/>
          <w:sz w:val="26"/>
          <w:szCs w:val="26"/>
        </w:rPr>
        <w:t xml:space="preserve"> </w:t>
      </w:r>
      <w:r w:rsidRPr="00DE2F58">
        <w:rPr>
          <w:rFonts w:ascii="Times New Roman" w:hAnsi="Times New Roman" w:cs="Times New Roman"/>
          <w:sz w:val="26"/>
          <w:szCs w:val="26"/>
        </w:rPr>
        <w:t xml:space="preserve">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0039424E" w:rsidRPr="00DE2F58">
        <w:rPr>
          <w:rFonts w:ascii="Times New Roman" w:hAnsi="Times New Roman" w:cs="Times New Roman"/>
          <w:sz w:val="26"/>
          <w:szCs w:val="26"/>
        </w:rPr>
        <w:t>с учетом</w:t>
      </w:r>
      <w:r w:rsidRPr="00DE2F58">
        <w:rPr>
          <w:rFonts w:ascii="Times New Roman" w:hAnsi="Times New Roman" w:cs="Times New Roman"/>
          <w:sz w:val="26"/>
          <w:szCs w:val="26"/>
        </w:rPr>
        <w:t xml:space="preserve">  рекомендаци</w:t>
      </w:r>
      <w:r w:rsidR="00CE3EE3" w:rsidRPr="00DE2F58">
        <w:rPr>
          <w:rFonts w:ascii="Times New Roman" w:hAnsi="Times New Roman" w:cs="Times New Roman"/>
          <w:sz w:val="26"/>
          <w:szCs w:val="26"/>
        </w:rPr>
        <w:t>й</w:t>
      </w:r>
      <w:r w:rsidRPr="00DE2F58">
        <w:rPr>
          <w:rFonts w:ascii="Times New Roman" w:hAnsi="Times New Roman" w:cs="Times New Roman"/>
          <w:sz w:val="26"/>
          <w:szCs w:val="26"/>
        </w:rPr>
        <w:t xml:space="preserve"> о порядке похорон и содержании кладбищ в Российской Федерации МДК 11-01.2002 (рекомендованы Протоколом Госстроя </w:t>
      </w:r>
      <w:r w:rsidR="00CE3EE3" w:rsidRPr="00DE2F58">
        <w:rPr>
          <w:rFonts w:ascii="Times New Roman" w:hAnsi="Times New Roman" w:cs="Times New Roman"/>
          <w:sz w:val="26"/>
          <w:szCs w:val="26"/>
        </w:rPr>
        <w:t xml:space="preserve">Российской Федерации </w:t>
      </w:r>
      <w:r w:rsidRPr="00DE2F58">
        <w:rPr>
          <w:rFonts w:ascii="Times New Roman" w:hAnsi="Times New Roman" w:cs="Times New Roman"/>
          <w:sz w:val="26"/>
          <w:szCs w:val="26"/>
        </w:rPr>
        <w:t>от 25 декабря 2001 года</w:t>
      </w:r>
      <w:r w:rsidR="00CE3EE3" w:rsidRPr="00DE2F58">
        <w:rPr>
          <w:rFonts w:ascii="Times New Roman" w:hAnsi="Times New Roman" w:cs="Times New Roman"/>
          <w:sz w:val="26"/>
          <w:szCs w:val="26"/>
        </w:rPr>
        <w:t xml:space="preserve"> </w:t>
      </w:r>
      <w:r w:rsidRPr="00DE2F58">
        <w:rPr>
          <w:rFonts w:ascii="Times New Roman" w:hAnsi="Times New Roman" w:cs="Times New Roman"/>
          <w:sz w:val="26"/>
          <w:szCs w:val="26"/>
        </w:rPr>
        <w:t>№ 01-НС-22/1)</w:t>
      </w:r>
      <w:r w:rsidR="00CE3EE3" w:rsidRPr="00DE2F58">
        <w:rPr>
          <w:rFonts w:ascii="Times New Roman" w:hAnsi="Times New Roman" w:cs="Times New Roman"/>
          <w:sz w:val="26"/>
          <w:szCs w:val="26"/>
        </w:rPr>
        <w:t>.</w:t>
      </w:r>
    </w:p>
    <w:p w:rsidR="008C30D2" w:rsidRPr="00DE2F58" w:rsidRDefault="008C30D2" w:rsidP="00F412BE">
      <w:pPr>
        <w:pStyle w:val="ConsPlusNormal"/>
        <w:ind w:firstLine="709"/>
        <w:jc w:val="both"/>
        <w:rPr>
          <w:rFonts w:ascii="Times New Roman" w:hAnsi="Times New Roman" w:cs="Times New Roman"/>
          <w:sz w:val="26"/>
          <w:szCs w:val="26"/>
        </w:rPr>
      </w:pPr>
    </w:p>
    <w:p w:rsidR="00D27DDB" w:rsidRPr="00DE2F58" w:rsidRDefault="00D27DDB" w:rsidP="00D27DDB">
      <w:pPr>
        <w:pStyle w:val="a5"/>
        <w:numPr>
          <w:ilvl w:val="0"/>
          <w:numId w:val="8"/>
        </w:numPr>
        <w:autoSpaceDE w:val="0"/>
        <w:autoSpaceDN w:val="0"/>
        <w:adjustRightInd w:val="0"/>
        <w:spacing w:after="0" w:line="240" w:lineRule="auto"/>
        <w:jc w:val="center"/>
        <w:outlineLvl w:val="0"/>
        <w:rPr>
          <w:rFonts w:ascii="Times New Roman" w:hAnsi="Times New Roman" w:cs="Times New Roman"/>
          <w:bCs/>
          <w:sz w:val="26"/>
          <w:szCs w:val="26"/>
          <w:lang w:val="en-US"/>
        </w:rPr>
      </w:pPr>
      <w:r w:rsidRPr="00DE2F58">
        <w:rPr>
          <w:rFonts w:ascii="Times New Roman" w:hAnsi="Times New Roman" w:cs="Times New Roman"/>
          <w:bCs/>
          <w:sz w:val="26"/>
          <w:szCs w:val="26"/>
        </w:rPr>
        <w:t>Общие положения</w:t>
      </w:r>
    </w:p>
    <w:p w:rsidR="0041015E" w:rsidRPr="00DE2F58" w:rsidRDefault="0041015E" w:rsidP="0041015E">
      <w:pPr>
        <w:pStyle w:val="ConsPlusNormal"/>
        <w:ind w:firstLine="709"/>
        <w:jc w:val="both"/>
        <w:rPr>
          <w:rFonts w:ascii="Times New Roman" w:hAnsi="Times New Roman" w:cs="Times New Roman"/>
          <w:sz w:val="26"/>
          <w:szCs w:val="26"/>
        </w:rPr>
      </w:pPr>
    </w:p>
    <w:p w:rsidR="00A841EB" w:rsidRPr="00DE2F58" w:rsidRDefault="000B570E" w:rsidP="0055288D">
      <w:pPr>
        <w:pStyle w:val="ConsPlusNormal"/>
        <w:numPr>
          <w:ilvl w:val="0"/>
          <w:numId w:val="9"/>
        </w:numPr>
        <w:ind w:left="0" w:firstLine="709"/>
        <w:jc w:val="both"/>
        <w:rPr>
          <w:rFonts w:ascii="Times New Roman" w:hAnsi="Times New Roman" w:cs="Times New Roman"/>
          <w:sz w:val="26"/>
          <w:szCs w:val="26"/>
        </w:rPr>
      </w:pPr>
      <w:r w:rsidRPr="00DE2F58">
        <w:rPr>
          <w:rFonts w:ascii="Times New Roman" w:hAnsi="Times New Roman" w:cs="Times New Roman"/>
          <w:sz w:val="26"/>
          <w:szCs w:val="26"/>
        </w:rPr>
        <w:t>Деятельность на местах погребения осуществляется в соответствии с санитарными и экологическими требованиями и настоящими Правилами</w:t>
      </w:r>
      <w:r w:rsidR="00A841EB" w:rsidRPr="00DE2F58">
        <w:rPr>
          <w:rFonts w:ascii="Times New Roman" w:hAnsi="Times New Roman" w:cs="Times New Roman"/>
          <w:sz w:val="26"/>
          <w:szCs w:val="26"/>
        </w:rPr>
        <w:t>, которые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rsidR="007E3BBC" w:rsidRPr="00DE2F58" w:rsidRDefault="007E3BBC" w:rsidP="007E3BBC">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DE2F58">
        <w:rPr>
          <w:rFonts w:ascii="Times New Roman" w:hAnsi="Times New Roman" w:cs="Times New Roman"/>
          <w:sz w:val="26"/>
          <w:szCs w:val="26"/>
        </w:rPr>
        <w:t xml:space="preserve">В соответствии с Федеральным законом от 12 января 1996 года 8-ФЗ «О погребении и похоронном деле»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8" w:history="1">
        <w:r w:rsidRPr="00DE2F58">
          <w:rPr>
            <w:rFonts w:ascii="Times New Roman" w:hAnsi="Times New Roman" w:cs="Times New Roman"/>
            <w:sz w:val="26"/>
            <w:szCs w:val="26"/>
          </w:rPr>
          <w:t>стенами скорби</w:t>
        </w:r>
      </w:hyperlink>
      <w:r w:rsidRPr="00DE2F58">
        <w:rPr>
          <w:rFonts w:ascii="Times New Roman" w:hAnsi="Times New Roman" w:cs="Times New Roman"/>
          <w:sz w:val="26"/>
          <w:szCs w:val="26"/>
        </w:rPr>
        <w:t xml:space="preserve"> для захоронения урн с прахом умерших (пеплом после сожжения тел (останков) умерших</w:t>
      </w:r>
      <w:r w:rsidR="00DC0E3E" w:rsidRPr="00DE2F58">
        <w:rPr>
          <w:rFonts w:ascii="Times New Roman" w:hAnsi="Times New Roman" w:cs="Times New Roman"/>
          <w:sz w:val="26"/>
          <w:szCs w:val="26"/>
        </w:rPr>
        <w:t>)</w:t>
      </w:r>
      <w:r w:rsidRPr="00DE2F58">
        <w:rPr>
          <w:rFonts w:ascii="Times New Roman" w:hAnsi="Times New Roman" w:cs="Times New Roman"/>
          <w:sz w:val="26"/>
          <w:szCs w:val="26"/>
        </w:rPr>
        <w:t>,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721ED7" w:rsidRPr="00DE2F58" w:rsidRDefault="004C6C9D" w:rsidP="0041015E">
      <w:pPr>
        <w:pStyle w:val="ConsPlusNormal"/>
        <w:ind w:firstLine="709"/>
        <w:jc w:val="both"/>
        <w:rPr>
          <w:rFonts w:ascii="Times New Roman" w:hAnsi="Times New Roman" w:cs="Times New Roman"/>
          <w:sz w:val="26"/>
          <w:szCs w:val="26"/>
        </w:rPr>
      </w:pPr>
      <w:r w:rsidRPr="00DE2F58">
        <w:rPr>
          <w:rFonts w:ascii="Times New Roman" w:hAnsi="Times New Roman" w:cs="Times New Roman"/>
          <w:sz w:val="26"/>
          <w:szCs w:val="26"/>
        </w:rPr>
        <w:t>П</w:t>
      </w:r>
      <w:r w:rsidR="00721ED7" w:rsidRPr="00DE2F58">
        <w:rPr>
          <w:rFonts w:ascii="Times New Roman" w:hAnsi="Times New Roman" w:cs="Times New Roman"/>
          <w:sz w:val="26"/>
          <w:szCs w:val="26"/>
        </w:rPr>
        <w:t>онятия, используемые в настоящ</w:t>
      </w:r>
      <w:r w:rsidR="00681CCC" w:rsidRPr="00DE2F58">
        <w:rPr>
          <w:rFonts w:ascii="Times New Roman" w:hAnsi="Times New Roman" w:cs="Times New Roman"/>
          <w:sz w:val="26"/>
          <w:szCs w:val="26"/>
        </w:rPr>
        <w:t>их</w:t>
      </w:r>
      <w:r w:rsidR="00721ED7" w:rsidRPr="00DE2F58">
        <w:rPr>
          <w:rFonts w:ascii="Times New Roman" w:hAnsi="Times New Roman" w:cs="Times New Roman"/>
          <w:sz w:val="26"/>
          <w:szCs w:val="26"/>
        </w:rPr>
        <w:t xml:space="preserve"> </w:t>
      </w:r>
      <w:r w:rsidR="00681CCC" w:rsidRPr="00DE2F58">
        <w:rPr>
          <w:rFonts w:ascii="Times New Roman" w:hAnsi="Times New Roman" w:cs="Times New Roman"/>
          <w:sz w:val="26"/>
          <w:szCs w:val="26"/>
        </w:rPr>
        <w:t>Правилах</w:t>
      </w:r>
      <w:r w:rsidR="00721ED7" w:rsidRPr="00DE2F58">
        <w:rPr>
          <w:rFonts w:ascii="Times New Roman" w:hAnsi="Times New Roman" w:cs="Times New Roman"/>
          <w:sz w:val="26"/>
          <w:szCs w:val="26"/>
        </w:rPr>
        <w:t>, применяются в значении, определенном законодательством Российской Федерации</w:t>
      </w:r>
      <w:r w:rsidR="00681CCC" w:rsidRPr="00DE2F58">
        <w:rPr>
          <w:rFonts w:ascii="Times New Roman" w:hAnsi="Times New Roman" w:cs="Times New Roman"/>
          <w:sz w:val="26"/>
          <w:szCs w:val="26"/>
        </w:rPr>
        <w:t>.</w:t>
      </w:r>
    </w:p>
    <w:p w:rsidR="003B62F9" w:rsidRPr="00DE2F58" w:rsidRDefault="008C3B9A" w:rsidP="004779DE">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3</w:t>
      </w:r>
      <w:r w:rsidR="0055288D" w:rsidRPr="00DE2F58">
        <w:rPr>
          <w:rFonts w:ascii="Times New Roman" w:hAnsi="Times New Roman" w:cs="Times New Roman"/>
          <w:sz w:val="26"/>
          <w:szCs w:val="26"/>
        </w:rPr>
        <w:t>.</w:t>
      </w:r>
      <w:r w:rsidR="0055288D" w:rsidRPr="00DE2F58">
        <w:rPr>
          <w:rFonts w:ascii="Times New Roman" w:hAnsi="Times New Roman" w:cs="Times New Roman"/>
          <w:sz w:val="26"/>
          <w:szCs w:val="26"/>
        </w:rPr>
        <w:tab/>
      </w:r>
      <w:r w:rsidR="00353905" w:rsidRPr="00DE2F58">
        <w:rPr>
          <w:rFonts w:ascii="Times New Roman" w:hAnsi="Times New Roman" w:cs="Times New Roman"/>
          <w:sz w:val="26"/>
          <w:szCs w:val="26"/>
        </w:rPr>
        <w:t>Решение о создании мест</w:t>
      </w:r>
      <w:r w:rsidR="00D63D02" w:rsidRPr="00DE2F58">
        <w:rPr>
          <w:rFonts w:ascii="Times New Roman" w:hAnsi="Times New Roman" w:cs="Times New Roman"/>
          <w:sz w:val="26"/>
          <w:szCs w:val="26"/>
        </w:rPr>
        <w:t>а</w:t>
      </w:r>
      <w:r w:rsidR="00353905" w:rsidRPr="00DE2F58">
        <w:rPr>
          <w:rFonts w:ascii="Times New Roman" w:hAnsi="Times New Roman" w:cs="Times New Roman"/>
          <w:sz w:val="26"/>
          <w:szCs w:val="26"/>
        </w:rPr>
        <w:t xml:space="preserve"> погребения </w:t>
      </w:r>
      <w:r w:rsidR="00D63D02" w:rsidRPr="00DE2F58">
        <w:rPr>
          <w:rFonts w:ascii="Times New Roman" w:hAnsi="Times New Roman" w:cs="Times New Roman"/>
          <w:sz w:val="26"/>
          <w:szCs w:val="26"/>
        </w:rPr>
        <w:t xml:space="preserve">на территории </w:t>
      </w:r>
      <w:r w:rsidR="004779DE" w:rsidRPr="00DE2F58">
        <w:rPr>
          <w:rFonts w:ascii="Times New Roman" w:hAnsi="Times New Roman" w:cs="Times New Roman"/>
          <w:sz w:val="26"/>
          <w:szCs w:val="26"/>
        </w:rPr>
        <w:t>муни</w:t>
      </w:r>
      <w:r w:rsidR="00AB5079">
        <w:rPr>
          <w:rFonts w:ascii="Times New Roman" w:hAnsi="Times New Roman" w:cs="Times New Roman"/>
          <w:sz w:val="26"/>
          <w:szCs w:val="26"/>
        </w:rPr>
        <w:t>ципального образования сельское поселение</w:t>
      </w:r>
      <w:r w:rsidR="004779DE" w:rsidRPr="00DE2F58">
        <w:rPr>
          <w:rFonts w:ascii="Times New Roman" w:hAnsi="Times New Roman" w:cs="Times New Roman"/>
          <w:sz w:val="26"/>
          <w:szCs w:val="26"/>
        </w:rPr>
        <w:t xml:space="preserve"> Шугур </w:t>
      </w:r>
      <w:r w:rsidR="00D63D02" w:rsidRPr="00DE2F58">
        <w:rPr>
          <w:rFonts w:ascii="Times New Roman" w:hAnsi="Times New Roman" w:cs="Times New Roman"/>
          <w:sz w:val="26"/>
          <w:szCs w:val="26"/>
        </w:rPr>
        <w:t xml:space="preserve">принимается </w:t>
      </w:r>
      <w:r w:rsidR="004779DE" w:rsidRPr="00DE2F58">
        <w:rPr>
          <w:rFonts w:ascii="Times New Roman" w:hAnsi="Times New Roman" w:cs="Times New Roman"/>
          <w:sz w:val="26"/>
          <w:szCs w:val="26"/>
        </w:rPr>
        <w:t>администрацией сельского поселения Шугур.</w:t>
      </w:r>
    </w:p>
    <w:p w:rsidR="003D0D37" w:rsidRPr="00DE2F58" w:rsidRDefault="003B62F9" w:rsidP="004779DE">
      <w:pPr>
        <w:autoSpaceDE w:val="0"/>
        <w:autoSpaceDN w:val="0"/>
        <w:adjustRightInd w:val="0"/>
        <w:spacing w:after="0" w:line="240" w:lineRule="auto"/>
        <w:ind w:firstLine="709"/>
        <w:jc w:val="both"/>
        <w:rPr>
          <w:rFonts w:ascii="Times New Roman" w:hAnsi="Times New Roman" w:cs="Times New Roman"/>
          <w:i/>
          <w:sz w:val="26"/>
          <w:szCs w:val="26"/>
        </w:rPr>
      </w:pPr>
      <w:r w:rsidRPr="00DE2F58">
        <w:rPr>
          <w:rFonts w:ascii="Times New Roman" w:hAnsi="Times New Roman" w:cs="Times New Roman"/>
          <w:sz w:val="26"/>
          <w:szCs w:val="26"/>
        </w:rPr>
        <w:t>Выбор земельного участка для размещения места погребения</w:t>
      </w:r>
      <w:r w:rsidR="00C1762B" w:rsidRPr="00DE2F58">
        <w:rPr>
          <w:rFonts w:ascii="Times New Roman" w:hAnsi="Times New Roman" w:cs="Times New Roman"/>
          <w:sz w:val="26"/>
          <w:szCs w:val="26"/>
        </w:rPr>
        <w:t xml:space="preserve">, и его предоставление осуществляется </w:t>
      </w:r>
      <w:r w:rsidR="004779DE" w:rsidRPr="00DE2F58">
        <w:rPr>
          <w:rFonts w:ascii="Times New Roman" w:hAnsi="Times New Roman" w:cs="Times New Roman"/>
          <w:sz w:val="26"/>
          <w:szCs w:val="26"/>
        </w:rPr>
        <w:t>администрация сельского поселения Шугур</w:t>
      </w:r>
      <w:r w:rsidR="004779DE" w:rsidRPr="00DE2F58">
        <w:rPr>
          <w:rFonts w:ascii="Times New Roman" w:hAnsi="Times New Roman" w:cs="Times New Roman"/>
          <w:i/>
          <w:sz w:val="26"/>
          <w:szCs w:val="26"/>
        </w:rPr>
        <w:t xml:space="preserve"> </w:t>
      </w:r>
      <w:r w:rsidRPr="00DE2F58">
        <w:rPr>
          <w:rFonts w:ascii="Times New Roman" w:hAnsi="Times New Roman" w:cs="Times New Roman"/>
          <w:sz w:val="26"/>
          <w:szCs w:val="26"/>
        </w:rPr>
        <w:t>в соответствии с</w:t>
      </w:r>
      <w:r w:rsidR="00C1762B" w:rsidRPr="00DE2F58">
        <w:rPr>
          <w:rFonts w:ascii="Times New Roman" w:hAnsi="Times New Roman" w:cs="Times New Roman"/>
          <w:sz w:val="26"/>
          <w:szCs w:val="26"/>
        </w:rPr>
        <w:t xml:space="preserve"> Федеральным законом от 12 января 1996 года 8-ФЗ </w:t>
      </w:r>
      <w:r w:rsidR="0039424E" w:rsidRPr="00DE2F58">
        <w:rPr>
          <w:rFonts w:ascii="Times New Roman" w:hAnsi="Times New Roman" w:cs="Times New Roman"/>
          <w:sz w:val="26"/>
          <w:szCs w:val="26"/>
        </w:rPr>
        <w:br/>
      </w:r>
      <w:r w:rsidR="00C1762B" w:rsidRPr="00DE2F58">
        <w:rPr>
          <w:rFonts w:ascii="Times New Roman" w:hAnsi="Times New Roman" w:cs="Times New Roman"/>
          <w:sz w:val="26"/>
          <w:szCs w:val="26"/>
        </w:rPr>
        <w:t>«О погребении и похоронном деле»</w:t>
      </w:r>
      <w:r w:rsidRPr="00DE2F58">
        <w:rPr>
          <w:rFonts w:ascii="Times New Roman" w:hAnsi="Times New Roman" w:cs="Times New Roman"/>
          <w:sz w:val="26"/>
          <w:szCs w:val="26"/>
        </w:rPr>
        <w:t>.</w:t>
      </w:r>
      <w:r w:rsidR="003D0D37" w:rsidRPr="00DE2F58">
        <w:rPr>
          <w:rFonts w:ascii="Times New Roman" w:hAnsi="Times New Roman" w:cs="Times New Roman"/>
          <w:sz w:val="26"/>
          <w:szCs w:val="26"/>
        </w:rPr>
        <w:t xml:space="preserve"> </w:t>
      </w:r>
    </w:p>
    <w:p w:rsidR="008C3B9A" w:rsidRPr="00DE2F58" w:rsidRDefault="008C3B9A" w:rsidP="008C3B9A">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lastRenderedPageBreak/>
        <w:t xml:space="preserve">Приостановление и прекращение деятельности на месте погребения производятся в случаях, установленных с Федеральным законом от </w:t>
      </w:r>
      <w:r w:rsidRPr="00DE2F58">
        <w:rPr>
          <w:rFonts w:ascii="Times New Roman" w:hAnsi="Times New Roman" w:cs="Times New Roman"/>
          <w:sz w:val="26"/>
          <w:szCs w:val="26"/>
        </w:rPr>
        <w:br/>
        <w:t>12 января 1996 года 8-ФЗ «О погребении и похоронном деле».</w:t>
      </w:r>
    </w:p>
    <w:p w:rsidR="003D0D37" w:rsidRPr="00DE2F58" w:rsidRDefault="008C3B9A" w:rsidP="008C3B9A">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 xml:space="preserve">4. </w:t>
      </w:r>
      <w:r w:rsidR="003D0D37" w:rsidRPr="00DE2F58">
        <w:rPr>
          <w:rFonts w:ascii="Times New Roman" w:hAnsi="Times New Roman" w:cs="Times New Roman"/>
          <w:sz w:val="26"/>
          <w:szCs w:val="26"/>
        </w:rPr>
        <w:t>Создаваемые места погребения должны быть доступны для инвалидов и маломобильных лиц.</w:t>
      </w:r>
    </w:p>
    <w:p w:rsidR="003D0D37" w:rsidRPr="00DE2F58" w:rsidRDefault="003D0D37" w:rsidP="00FE292D">
      <w:pPr>
        <w:autoSpaceDE w:val="0"/>
        <w:autoSpaceDN w:val="0"/>
        <w:adjustRightInd w:val="0"/>
        <w:spacing w:after="0" w:line="240" w:lineRule="auto"/>
        <w:ind w:firstLine="709"/>
        <w:jc w:val="both"/>
        <w:rPr>
          <w:rFonts w:ascii="Times New Roman" w:hAnsi="Times New Roman" w:cs="Times New Roman"/>
          <w:sz w:val="26"/>
          <w:szCs w:val="26"/>
        </w:rPr>
      </w:pPr>
    </w:p>
    <w:p w:rsidR="008D7634" w:rsidRPr="00AB5079" w:rsidRDefault="008D7634" w:rsidP="008D7634">
      <w:pPr>
        <w:pStyle w:val="a5"/>
        <w:numPr>
          <w:ilvl w:val="0"/>
          <w:numId w:val="8"/>
        </w:numPr>
        <w:autoSpaceDE w:val="0"/>
        <w:autoSpaceDN w:val="0"/>
        <w:adjustRightInd w:val="0"/>
        <w:spacing w:after="0" w:line="240" w:lineRule="auto"/>
        <w:jc w:val="center"/>
        <w:outlineLvl w:val="0"/>
        <w:rPr>
          <w:rFonts w:ascii="Times New Roman" w:hAnsi="Times New Roman" w:cs="Times New Roman"/>
          <w:bCs/>
          <w:sz w:val="26"/>
          <w:szCs w:val="26"/>
        </w:rPr>
      </w:pPr>
      <w:r w:rsidRPr="00AB5079">
        <w:rPr>
          <w:rFonts w:ascii="Times New Roman" w:hAnsi="Times New Roman" w:cs="Times New Roman"/>
          <w:bCs/>
          <w:sz w:val="26"/>
          <w:szCs w:val="26"/>
        </w:rPr>
        <w:t>Оборудование мест погребения</w:t>
      </w:r>
    </w:p>
    <w:p w:rsidR="008D7634" w:rsidRPr="00DE2F58" w:rsidRDefault="008D7634" w:rsidP="008D7634">
      <w:pPr>
        <w:autoSpaceDE w:val="0"/>
        <w:autoSpaceDN w:val="0"/>
        <w:adjustRightInd w:val="0"/>
        <w:spacing w:after="0" w:line="240" w:lineRule="auto"/>
        <w:ind w:firstLine="540"/>
        <w:jc w:val="both"/>
        <w:rPr>
          <w:rFonts w:ascii="Times New Roman" w:hAnsi="Times New Roman" w:cs="Times New Roman"/>
          <w:sz w:val="26"/>
          <w:szCs w:val="26"/>
        </w:rPr>
      </w:pPr>
    </w:p>
    <w:p w:rsidR="008D7634" w:rsidRPr="00DE2F58" w:rsidRDefault="0055288D"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 xml:space="preserve"> </w:t>
      </w:r>
      <w:r w:rsidR="00027917" w:rsidRPr="00DE2F58">
        <w:rPr>
          <w:rFonts w:ascii="Times New Roman" w:hAnsi="Times New Roman" w:cs="Times New Roman"/>
          <w:sz w:val="26"/>
          <w:szCs w:val="26"/>
        </w:rPr>
        <w:t>5</w:t>
      </w:r>
      <w:r w:rsidRPr="00DE2F58">
        <w:rPr>
          <w:rFonts w:ascii="Times New Roman" w:hAnsi="Times New Roman" w:cs="Times New Roman"/>
          <w:sz w:val="26"/>
          <w:szCs w:val="26"/>
        </w:rPr>
        <w:t>.</w:t>
      </w:r>
      <w:r w:rsidRPr="00DE2F58">
        <w:rPr>
          <w:rFonts w:ascii="Times New Roman" w:hAnsi="Times New Roman" w:cs="Times New Roman"/>
          <w:sz w:val="26"/>
          <w:szCs w:val="26"/>
        </w:rPr>
        <w:tab/>
      </w:r>
      <w:r w:rsidR="008D7634" w:rsidRPr="00DE2F58">
        <w:rPr>
          <w:rFonts w:ascii="Times New Roman" w:hAnsi="Times New Roman" w:cs="Times New Roman"/>
          <w:sz w:val="26"/>
          <w:szCs w:val="26"/>
        </w:rPr>
        <w:t xml:space="preserve">Территория мест погребения </w:t>
      </w:r>
      <w:r w:rsidR="005F7D96" w:rsidRPr="00DE2F58">
        <w:rPr>
          <w:rFonts w:ascii="Times New Roman" w:hAnsi="Times New Roman" w:cs="Times New Roman"/>
          <w:sz w:val="26"/>
          <w:szCs w:val="26"/>
        </w:rPr>
        <w:t xml:space="preserve">(кладбища) </w:t>
      </w:r>
      <w:r w:rsidR="008D7634" w:rsidRPr="00DE2F58">
        <w:rPr>
          <w:rFonts w:ascii="Times New Roman" w:hAnsi="Times New Roman" w:cs="Times New Roman"/>
          <w:sz w:val="26"/>
          <w:szCs w:val="26"/>
        </w:rPr>
        <w:t>подразделяется на следующие функционально-территориальные зоны:</w:t>
      </w:r>
    </w:p>
    <w:p w:rsidR="0055288D" w:rsidRPr="00DE2F58" w:rsidRDefault="00027917" w:rsidP="004779DE">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5</w:t>
      </w:r>
      <w:r w:rsidR="0055288D" w:rsidRPr="00DE2F58">
        <w:rPr>
          <w:rFonts w:ascii="Times New Roman" w:hAnsi="Times New Roman" w:cs="Times New Roman"/>
          <w:sz w:val="26"/>
          <w:szCs w:val="26"/>
        </w:rPr>
        <w:t>.1.</w:t>
      </w:r>
      <w:r w:rsidR="0055288D" w:rsidRPr="00DE2F58">
        <w:rPr>
          <w:rFonts w:ascii="Times New Roman" w:hAnsi="Times New Roman" w:cs="Times New Roman"/>
          <w:sz w:val="26"/>
          <w:szCs w:val="26"/>
        </w:rPr>
        <w:tab/>
      </w:r>
      <w:r w:rsidR="008D7634" w:rsidRPr="00DE2F58">
        <w:rPr>
          <w:rFonts w:ascii="Times New Roman" w:hAnsi="Times New Roman" w:cs="Times New Roman"/>
          <w:sz w:val="26"/>
          <w:szCs w:val="26"/>
        </w:rPr>
        <w:t xml:space="preserve">Входная зона, в пределах которой размещаются въезды-выезды для автотранспорта и входы-выходы для посетителей, справочно-информационный стенд, содержащий сведения об организации, осуществляющей работы по содержанию кладбища, правила посещения кладбищ, телефоны </w:t>
      </w:r>
      <w:r w:rsidR="004779DE" w:rsidRPr="00DE2F58">
        <w:rPr>
          <w:rFonts w:ascii="Times New Roman" w:hAnsi="Times New Roman" w:cs="Times New Roman"/>
          <w:sz w:val="26"/>
          <w:szCs w:val="26"/>
        </w:rPr>
        <w:t>администрации сельского поселения Шугур</w:t>
      </w:r>
      <w:r w:rsidR="009F1C2A" w:rsidRPr="00DE2F58">
        <w:rPr>
          <w:rFonts w:ascii="Times New Roman" w:hAnsi="Times New Roman" w:cs="Times New Roman"/>
          <w:sz w:val="26"/>
          <w:szCs w:val="26"/>
        </w:rPr>
        <w:t>,</w:t>
      </w:r>
      <w:r w:rsidR="008D7634" w:rsidRPr="00DE2F58">
        <w:rPr>
          <w:rFonts w:ascii="Times New Roman" w:hAnsi="Times New Roman" w:cs="Times New Roman"/>
          <w:sz w:val="26"/>
          <w:szCs w:val="26"/>
        </w:rPr>
        <w:t xml:space="preserve"> схематический план кладбища</w:t>
      </w:r>
      <w:r w:rsidR="00F124DA" w:rsidRPr="00DE2F58">
        <w:rPr>
          <w:rFonts w:ascii="Times New Roman" w:hAnsi="Times New Roman" w:cs="Times New Roman"/>
          <w:sz w:val="26"/>
          <w:szCs w:val="26"/>
        </w:rPr>
        <w:t>;</w:t>
      </w:r>
    </w:p>
    <w:p w:rsidR="008D7634"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5</w:t>
      </w:r>
      <w:r w:rsidR="0055288D" w:rsidRPr="00DE2F58">
        <w:rPr>
          <w:rFonts w:ascii="Times New Roman" w:hAnsi="Times New Roman" w:cs="Times New Roman"/>
          <w:sz w:val="26"/>
          <w:szCs w:val="26"/>
        </w:rPr>
        <w:t>.2.</w:t>
      </w:r>
      <w:r w:rsidR="0055288D" w:rsidRPr="00DE2F58">
        <w:rPr>
          <w:rFonts w:ascii="Times New Roman" w:hAnsi="Times New Roman" w:cs="Times New Roman"/>
          <w:sz w:val="26"/>
          <w:szCs w:val="26"/>
        </w:rPr>
        <w:tab/>
      </w:r>
      <w:r w:rsidR="008D7634" w:rsidRPr="00DE2F58">
        <w:rPr>
          <w:rFonts w:ascii="Times New Roman" w:hAnsi="Times New Roman" w:cs="Times New Roman"/>
          <w:sz w:val="26"/>
          <w:szCs w:val="26"/>
        </w:rPr>
        <w:t>Административно-хозяйственная зона, в пределах которой размещаются административно-бытовые здания, материальные и инвентарные склады</w:t>
      </w:r>
      <w:r w:rsidR="00F124DA" w:rsidRPr="00DE2F58">
        <w:rPr>
          <w:rFonts w:ascii="Times New Roman" w:hAnsi="Times New Roman" w:cs="Times New Roman"/>
          <w:sz w:val="26"/>
          <w:szCs w:val="26"/>
        </w:rPr>
        <w:t>;</w:t>
      </w:r>
    </w:p>
    <w:p w:rsidR="008D7634"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5</w:t>
      </w:r>
      <w:r w:rsidR="0055288D" w:rsidRPr="00DE2F58">
        <w:rPr>
          <w:rFonts w:ascii="Times New Roman" w:hAnsi="Times New Roman" w:cs="Times New Roman"/>
          <w:sz w:val="26"/>
          <w:szCs w:val="26"/>
        </w:rPr>
        <w:t>.3</w:t>
      </w:r>
      <w:r w:rsidR="008D7634" w:rsidRPr="00DE2F58">
        <w:rPr>
          <w:rFonts w:ascii="Times New Roman" w:hAnsi="Times New Roman" w:cs="Times New Roman"/>
          <w:sz w:val="26"/>
          <w:szCs w:val="26"/>
        </w:rPr>
        <w:t>.</w:t>
      </w:r>
      <w:r w:rsidR="0066780B" w:rsidRPr="00DE2F58">
        <w:rPr>
          <w:rFonts w:ascii="Times New Roman" w:hAnsi="Times New Roman" w:cs="Times New Roman"/>
          <w:sz w:val="26"/>
          <w:szCs w:val="26"/>
        </w:rPr>
        <w:tab/>
      </w:r>
      <w:r w:rsidR="008D7634" w:rsidRPr="00DE2F58">
        <w:rPr>
          <w:rFonts w:ascii="Times New Roman" w:hAnsi="Times New Roman" w:cs="Times New Roman"/>
          <w:sz w:val="26"/>
          <w:szCs w:val="26"/>
        </w:rPr>
        <w:t>Ритуальная зона, в пределах которой размещаются здания и сооружения для проведения мемориальных и траурных обрядов, культовые здания и сооружения</w:t>
      </w:r>
      <w:r w:rsidR="00F124DA" w:rsidRPr="00DE2F58">
        <w:rPr>
          <w:rFonts w:ascii="Times New Roman" w:hAnsi="Times New Roman" w:cs="Times New Roman"/>
          <w:sz w:val="26"/>
          <w:szCs w:val="26"/>
        </w:rPr>
        <w:t>;</w:t>
      </w:r>
    </w:p>
    <w:p w:rsidR="00412893"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5</w:t>
      </w:r>
      <w:r w:rsidR="00412893" w:rsidRPr="00DE2F58">
        <w:rPr>
          <w:rFonts w:ascii="Times New Roman" w:hAnsi="Times New Roman" w:cs="Times New Roman"/>
          <w:sz w:val="26"/>
          <w:szCs w:val="26"/>
        </w:rPr>
        <w:t>.4</w:t>
      </w:r>
      <w:r w:rsidR="008D7634" w:rsidRPr="00DE2F58">
        <w:rPr>
          <w:rFonts w:ascii="Times New Roman" w:hAnsi="Times New Roman" w:cs="Times New Roman"/>
          <w:sz w:val="26"/>
          <w:szCs w:val="26"/>
        </w:rPr>
        <w:t>.</w:t>
      </w:r>
      <w:r w:rsidR="0066780B" w:rsidRPr="00DE2F58">
        <w:rPr>
          <w:rFonts w:ascii="Times New Roman" w:hAnsi="Times New Roman" w:cs="Times New Roman"/>
          <w:sz w:val="26"/>
          <w:szCs w:val="26"/>
        </w:rPr>
        <w:tab/>
      </w:r>
      <w:r w:rsidR="008D7634" w:rsidRPr="00DE2F58">
        <w:rPr>
          <w:rFonts w:ascii="Times New Roman" w:hAnsi="Times New Roman" w:cs="Times New Roman"/>
          <w:sz w:val="26"/>
          <w:szCs w:val="26"/>
        </w:rPr>
        <w:t>Зона захоронений, в пределах которой осуществляется погребение</w:t>
      </w:r>
      <w:r w:rsidR="00F124DA" w:rsidRPr="00DE2F58">
        <w:rPr>
          <w:rFonts w:ascii="Times New Roman" w:hAnsi="Times New Roman" w:cs="Times New Roman"/>
          <w:sz w:val="26"/>
          <w:szCs w:val="26"/>
        </w:rPr>
        <w:t>;</w:t>
      </w:r>
      <w:r w:rsidR="008D7634" w:rsidRPr="00DE2F58">
        <w:rPr>
          <w:rFonts w:ascii="Times New Roman" w:hAnsi="Times New Roman" w:cs="Times New Roman"/>
          <w:sz w:val="26"/>
          <w:szCs w:val="26"/>
        </w:rPr>
        <w:t xml:space="preserve"> </w:t>
      </w:r>
    </w:p>
    <w:p w:rsidR="0066780B"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5</w:t>
      </w:r>
      <w:r w:rsidR="0066780B" w:rsidRPr="00DE2F58">
        <w:rPr>
          <w:rFonts w:ascii="Times New Roman" w:hAnsi="Times New Roman" w:cs="Times New Roman"/>
          <w:sz w:val="26"/>
          <w:szCs w:val="26"/>
        </w:rPr>
        <w:t>.5.</w:t>
      </w:r>
      <w:r w:rsidR="0066780B" w:rsidRPr="00DE2F58">
        <w:rPr>
          <w:rFonts w:ascii="Times New Roman" w:hAnsi="Times New Roman" w:cs="Times New Roman"/>
          <w:sz w:val="26"/>
          <w:szCs w:val="26"/>
        </w:rPr>
        <w:tab/>
        <w:t>Зона «моральной защиты» (моральная зона, зеленая защитная зона).</w:t>
      </w:r>
    </w:p>
    <w:p w:rsidR="008D7634"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6</w:t>
      </w:r>
      <w:r w:rsidR="008D7634" w:rsidRPr="00DE2F58">
        <w:rPr>
          <w:rFonts w:ascii="Times New Roman" w:hAnsi="Times New Roman" w:cs="Times New Roman"/>
          <w:sz w:val="26"/>
          <w:szCs w:val="26"/>
        </w:rPr>
        <w:t>.</w:t>
      </w:r>
      <w:r w:rsidR="00244985" w:rsidRPr="00DE2F58">
        <w:rPr>
          <w:rFonts w:ascii="Times New Roman" w:hAnsi="Times New Roman" w:cs="Times New Roman"/>
          <w:sz w:val="26"/>
          <w:szCs w:val="26"/>
        </w:rPr>
        <w:tab/>
      </w:r>
      <w:r w:rsidR="008D7634" w:rsidRPr="00DE2F58">
        <w:rPr>
          <w:rFonts w:ascii="Times New Roman" w:hAnsi="Times New Roman" w:cs="Times New Roman"/>
          <w:sz w:val="26"/>
          <w:szCs w:val="26"/>
        </w:rPr>
        <w:t>В пределах территории мест погребения предусматриваются:</w:t>
      </w:r>
    </w:p>
    <w:p w:rsidR="008D7634"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6</w:t>
      </w:r>
      <w:r w:rsidR="00412893" w:rsidRPr="00DE2F58">
        <w:rPr>
          <w:rFonts w:ascii="Times New Roman" w:hAnsi="Times New Roman" w:cs="Times New Roman"/>
          <w:sz w:val="26"/>
          <w:szCs w:val="26"/>
        </w:rPr>
        <w:t>.1</w:t>
      </w:r>
      <w:r w:rsidR="008D7634" w:rsidRPr="00DE2F58">
        <w:rPr>
          <w:rFonts w:ascii="Times New Roman" w:hAnsi="Times New Roman" w:cs="Times New Roman"/>
          <w:sz w:val="26"/>
          <w:szCs w:val="26"/>
        </w:rPr>
        <w:t>.</w:t>
      </w:r>
      <w:r w:rsidR="00244985" w:rsidRPr="00DE2F58">
        <w:rPr>
          <w:rFonts w:ascii="Times New Roman" w:hAnsi="Times New Roman" w:cs="Times New Roman"/>
          <w:sz w:val="26"/>
          <w:szCs w:val="26"/>
        </w:rPr>
        <w:tab/>
        <w:t>П</w:t>
      </w:r>
      <w:r w:rsidR="008D7634" w:rsidRPr="00DE2F58">
        <w:rPr>
          <w:rFonts w:ascii="Times New Roman" w:hAnsi="Times New Roman" w:cs="Times New Roman"/>
          <w:sz w:val="26"/>
          <w:szCs w:val="26"/>
        </w:rPr>
        <w:t>роезды и пешеходные дорожки</w:t>
      </w:r>
      <w:r w:rsidR="00F124DA" w:rsidRPr="00DE2F58">
        <w:rPr>
          <w:rFonts w:ascii="Times New Roman" w:hAnsi="Times New Roman" w:cs="Times New Roman"/>
          <w:sz w:val="26"/>
          <w:szCs w:val="26"/>
        </w:rPr>
        <w:t>;</w:t>
      </w:r>
    </w:p>
    <w:p w:rsidR="008D7634"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6</w:t>
      </w:r>
      <w:r w:rsidR="00244985" w:rsidRPr="00DE2F58">
        <w:rPr>
          <w:rFonts w:ascii="Times New Roman" w:hAnsi="Times New Roman" w:cs="Times New Roman"/>
          <w:sz w:val="26"/>
          <w:szCs w:val="26"/>
        </w:rPr>
        <w:t>.2</w:t>
      </w:r>
      <w:r w:rsidR="008D7634" w:rsidRPr="00DE2F58">
        <w:rPr>
          <w:rFonts w:ascii="Times New Roman" w:hAnsi="Times New Roman" w:cs="Times New Roman"/>
          <w:sz w:val="26"/>
          <w:szCs w:val="26"/>
        </w:rPr>
        <w:t>.</w:t>
      </w:r>
      <w:r w:rsidR="00244985" w:rsidRPr="00DE2F58">
        <w:rPr>
          <w:rFonts w:ascii="Times New Roman" w:hAnsi="Times New Roman" w:cs="Times New Roman"/>
          <w:sz w:val="26"/>
          <w:szCs w:val="26"/>
        </w:rPr>
        <w:tab/>
        <w:t>Б</w:t>
      </w:r>
      <w:r w:rsidR="008D7634" w:rsidRPr="00DE2F58">
        <w:rPr>
          <w:rFonts w:ascii="Times New Roman" w:hAnsi="Times New Roman" w:cs="Times New Roman"/>
          <w:sz w:val="26"/>
          <w:szCs w:val="26"/>
        </w:rPr>
        <w:t xml:space="preserve">есплатная автостоянка для транспортных средств, в том числе для автокатафалков (в случае невозможности оборудования стоянки в пределах территории мест погребения </w:t>
      </w:r>
      <w:r w:rsidR="00244985" w:rsidRPr="00DE2F58">
        <w:rPr>
          <w:rFonts w:ascii="Times New Roman" w:hAnsi="Times New Roman" w:cs="Times New Roman"/>
          <w:sz w:val="26"/>
          <w:szCs w:val="26"/>
        </w:rPr>
        <w:t>возможно</w:t>
      </w:r>
      <w:r w:rsidR="008D7634" w:rsidRPr="00DE2F58">
        <w:rPr>
          <w:rFonts w:ascii="Times New Roman" w:hAnsi="Times New Roman" w:cs="Times New Roman"/>
          <w:sz w:val="26"/>
          <w:szCs w:val="26"/>
        </w:rPr>
        <w:t xml:space="preserve"> ее устройство на прилегающей территории)</w:t>
      </w:r>
      <w:r w:rsidR="00F124DA" w:rsidRPr="00DE2F58">
        <w:rPr>
          <w:rFonts w:ascii="Times New Roman" w:hAnsi="Times New Roman" w:cs="Times New Roman"/>
          <w:sz w:val="26"/>
          <w:szCs w:val="26"/>
        </w:rPr>
        <w:t>;</w:t>
      </w:r>
    </w:p>
    <w:p w:rsidR="008D7634"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6</w:t>
      </w:r>
      <w:r w:rsidR="006A1C09" w:rsidRPr="00DE2F58">
        <w:rPr>
          <w:rFonts w:ascii="Times New Roman" w:hAnsi="Times New Roman" w:cs="Times New Roman"/>
          <w:sz w:val="26"/>
          <w:szCs w:val="26"/>
        </w:rPr>
        <w:t>.3.</w:t>
      </w:r>
      <w:r w:rsidR="006A1C09" w:rsidRPr="00DE2F58">
        <w:rPr>
          <w:rFonts w:ascii="Times New Roman" w:hAnsi="Times New Roman" w:cs="Times New Roman"/>
          <w:sz w:val="26"/>
          <w:szCs w:val="26"/>
        </w:rPr>
        <w:tab/>
      </w:r>
      <w:r w:rsidR="00B427A8" w:rsidRPr="00DE2F58">
        <w:rPr>
          <w:rFonts w:ascii="Times New Roman" w:hAnsi="Times New Roman" w:cs="Times New Roman"/>
          <w:sz w:val="26"/>
          <w:szCs w:val="26"/>
        </w:rPr>
        <w:t>Мусоросборники, у</w:t>
      </w:r>
      <w:r w:rsidR="008D7634" w:rsidRPr="00DE2F58">
        <w:rPr>
          <w:rFonts w:ascii="Times New Roman" w:hAnsi="Times New Roman" w:cs="Times New Roman"/>
          <w:sz w:val="26"/>
          <w:szCs w:val="26"/>
        </w:rPr>
        <w:t>рны для сбора мусора</w:t>
      </w:r>
      <w:r w:rsidR="00F124DA" w:rsidRPr="00DE2F58">
        <w:rPr>
          <w:rFonts w:ascii="Times New Roman" w:hAnsi="Times New Roman" w:cs="Times New Roman"/>
          <w:sz w:val="26"/>
          <w:szCs w:val="26"/>
        </w:rPr>
        <w:t>;</w:t>
      </w:r>
    </w:p>
    <w:p w:rsidR="009E3639" w:rsidRPr="00DE2F58" w:rsidRDefault="009E3639" w:rsidP="009E3639">
      <w:pPr>
        <w:autoSpaceDE w:val="0"/>
        <w:autoSpaceDN w:val="0"/>
        <w:adjustRightInd w:val="0"/>
        <w:spacing w:after="0" w:line="240" w:lineRule="auto"/>
        <w:ind w:firstLine="540"/>
        <w:jc w:val="both"/>
        <w:rPr>
          <w:rFonts w:ascii="Times New Roman" w:hAnsi="Times New Roman" w:cs="Times New Roman"/>
          <w:sz w:val="26"/>
          <w:szCs w:val="26"/>
        </w:rPr>
      </w:pPr>
      <w:r w:rsidRPr="00DE2F58">
        <w:rPr>
          <w:rFonts w:ascii="Times New Roman" w:hAnsi="Times New Roman" w:cs="Times New Roman"/>
          <w:sz w:val="26"/>
          <w:szCs w:val="26"/>
        </w:rPr>
        <w:t xml:space="preserve">  6.4.</w:t>
      </w:r>
      <w:r w:rsidRPr="00DE2F58">
        <w:rPr>
          <w:rFonts w:ascii="Times New Roman" w:hAnsi="Times New Roman" w:cs="Times New Roman"/>
          <w:sz w:val="26"/>
          <w:szCs w:val="26"/>
        </w:rPr>
        <w:tab/>
        <w:t>Общественные туалеты;</w:t>
      </w:r>
    </w:p>
    <w:p w:rsidR="00FE292D"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6</w:t>
      </w:r>
      <w:r w:rsidR="003950E5" w:rsidRPr="00DE2F58">
        <w:rPr>
          <w:rFonts w:ascii="Times New Roman" w:hAnsi="Times New Roman" w:cs="Times New Roman"/>
          <w:sz w:val="26"/>
          <w:szCs w:val="26"/>
        </w:rPr>
        <w:t>.5</w:t>
      </w:r>
      <w:r w:rsidR="008D7634" w:rsidRPr="00DE2F58">
        <w:rPr>
          <w:rFonts w:ascii="Times New Roman" w:hAnsi="Times New Roman" w:cs="Times New Roman"/>
          <w:sz w:val="26"/>
          <w:szCs w:val="26"/>
        </w:rPr>
        <w:t>.</w:t>
      </w:r>
      <w:r w:rsidR="003950E5" w:rsidRPr="00DE2F58">
        <w:rPr>
          <w:rFonts w:ascii="Times New Roman" w:hAnsi="Times New Roman" w:cs="Times New Roman"/>
          <w:sz w:val="26"/>
          <w:szCs w:val="26"/>
        </w:rPr>
        <w:tab/>
        <w:t>Н</w:t>
      </w:r>
      <w:r w:rsidR="008D7634" w:rsidRPr="00DE2F58">
        <w:rPr>
          <w:rFonts w:ascii="Times New Roman" w:hAnsi="Times New Roman" w:cs="Times New Roman"/>
          <w:sz w:val="26"/>
          <w:szCs w:val="26"/>
        </w:rPr>
        <w:t>аружное освещение</w:t>
      </w:r>
      <w:r w:rsidR="00F124DA" w:rsidRPr="00DE2F58">
        <w:rPr>
          <w:rFonts w:ascii="Times New Roman" w:hAnsi="Times New Roman" w:cs="Times New Roman"/>
          <w:sz w:val="26"/>
          <w:szCs w:val="26"/>
        </w:rPr>
        <w:t>;</w:t>
      </w:r>
      <w:r w:rsidR="00FE292D" w:rsidRPr="00DE2F58">
        <w:rPr>
          <w:rFonts w:ascii="Times New Roman" w:hAnsi="Times New Roman" w:cs="Times New Roman"/>
          <w:sz w:val="26"/>
          <w:szCs w:val="26"/>
        </w:rPr>
        <w:t xml:space="preserve"> </w:t>
      </w:r>
    </w:p>
    <w:p w:rsidR="00FE292D"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6</w:t>
      </w:r>
      <w:r w:rsidR="00FE292D" w:rsidRPr="00DE2F58">
        <w:rPr>
          <w:rFonts w:ascii="Times New Roman" w:hAnsi="Times New Roman" w:cs="Times New Roman"/>
          <w:sz w:val="26"/>
          <w:szCs w:val="26"/>
        </w:rPr>
        <w:t>.6.</w:t>
      </w:r>
      <w:r w:rsidR="00FE292D" w:rsidRPr="00DE2F58">
        <w:rPr>
          <w:rFonts w:ascii="Times New Roman" w:hAnsi="Times New Roman" w:cs="Times New Roman"/>
          <w:sz w:val="26"/>
          <w:szCs w:val="26"/>
        </w:rPr>
        <w:tab/>
        <w:t>Указатели номеров участков (кварталов, секторов), участков захоронений, дорожек, расположения зданий и сооружений и т.п.</w:t>
      </w:r>
    </w:p>
    <w:p w:rsidR="009E3639" w:rsidRPr="00DE2F58" w:rsidRDefault="00B20EDA" w:rsidP="009E273A">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 xml:space="preserve">Места захоронения предоставляются в соответствии с установленной планировкой кладбища. Ширина разрывов между местами захоронения </w:t>
      </w:r>
      <w:r w:rsidR="005A641F" w:rsidRPr="00DE2F58">
        <w:rPr>
          <w:rFonts w:ascii="Times New Roman" w:hAnsi="Times New Roman" w:cs="Times New Roman"/>
          <w:sz w:val="26"/>
          <w:szCs w:val="26"/>
        </w:rPr>
        <w:t xml:space="preserve">(могилами) </w:t>
      </w:r>
      <w:r w:rsidRPr="00DE2F58">
        <w:rPr>
          <w:rFonts w:ascii="Times New Roman" w:hAnsi="Times New Roman" w:cs="Times New Roman"/>
          <w:sz w:val="26"/>
          <w:szCs w:val="26"/>
        </w:rPr>
        <w:t xml:space="preserve">не </w:t>
      </w:r>
      <w:r w:rsidR="00E639D2" w:rsidRPr="00DE2F58">
        <w:rPr>
          <w:rFonts w:ascii="Times New Roman" w:hAnsi="Times New Roman" w:cs="Times New Roman"/>
          <w:sz w:val="26"/>
          <w:szCs w:val="26"/>
        </w:rPr>
        <w:t>может быть менее 0,5</w:t>
      </w:r>
      <w:r w:rsidRPr="00DE2F58">
        <w:rPr>
          <w:rFonts w:ascii="Times New Roman" w:hAnsi="Times New Roman" w:cs="Times New Roman"/>
          <w:sz w:val="26"/>
          <w:szCs w:val="26"/>
        </w:rPr>
        <w:t xml:space="preserve"> м.</w:t>
      </w:r>
      <w:r w:rsidR="009E3639" w:rsidRPr="00DE2F58">
        <w:rPr>
          <w:rFonts w:ascii="Times New Roman" w:hAnsi="Times New Roman" w:cs="Times New Roman"/>
          <w:sz w:val="26"/>
          <w:szCs w:val="26"/>
        </w:rPr>
        <w:tab/>
      </w:r>
      <w:r w:rsidR="009E3639" w:rsidRPr="00DE2F58">
        <w:rPr>
          <w:rFonts w:ascii="Times New Roman" w:hAnsi="Times New Roman" w:cs="Times New Roman"/>
          <w:sz w:val="26"/>
          <w:szCs w:val="26"/>
        </w:rPr>
        <w:tab/>
      </w:r>
      <w:r w:rsidR="005A641F" w:rsidRPr="00DE2F58">
        <w:rPr>
          <w:rFonts w:ascii="Times New Roman" w:hAnsi="Times New Roman" w:cs="Times New Roman"/>
          <w:sz w:val="26"/>
          <w:szCs w:val="26"/>
        </w:rPr>
        <w:t xml:space="preserve">                           </w:t>
      </w:r>
    </w:p>
    <w:p w:rsidR="00DD7237" w:rsidRPr="00DE2F58" w:rsidRDefault="006A1C09"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Ширин</w:t>
      </w:r>
      <w:r w:rsidR="006925C2" w:rsidRPr="00DE2F58">
        <w:rPr>
          <w:rFonts w:ascii="Times New Roman" w:hAnsi="Times New Roman" w:cs="Times New Roman"/>
          <w:sz w:val="26"/>
          <w:szCs w:val="26"/>
        </w:rPr>
        <w:t>а</w:t>
      </w:r>
      <w:r w:rsidRPr="00DE2F58">
        <w:rPr>
          <w:rFonts w:ascii="Times New Roman" w:hAnsi="Times New Roman" w:cs="Times New Roman"/>
          <w:sz w:val="26"/>
          <w:szCs w:val="26"/>
        </w:rPr>
        <w:t xml:space="preserve"> пешеходных дорожек между </w:t>
      </w:r>
      <w:r w:rsidR="00B20EDA" w:rsidRPr="00DE2F58">
        <w:rPr>
          <w:rFonts w:ascii="Times New Roman" w:hAnsi="Times New Roman" w:cs="Times New Roman"/>
          <w:sz w:val="26"/>
          <w:szCs w:val="26"/>
        </w:rPr>
        <w:t xml:space="preserve">местами захоронения (могилами) </w:t>
      </w:r>
      <w:r w:rsidR="006925C2" w:rsidRPr="00DE2F58">
        <w:rPr>
          <w:rFonts w:ascii="Times New Roman" w:hAnsi="Times New Roman" w:cs="Times New Roman"/>
          <w:sz w:val="26"/>
          <w:szCs w:val="26"/>
        </w:rPr>
        <w:t xml:space="preserve">составляет </w:t>
      </w:r>
      <w:r w:rsidRPr="00DE2F58">
        <w:rPr>
          <w:rFonts w:ascii="Times New Roman" w:hAnsi="Times New Roman" w:cs="Times New Roman"/>
          <w:sz w:val="26"/>
          <w:szCs w:val="26"/>
        </w:rPr>
        <w:t xml:space="preserve">не менее </w:t>
      </w:r>
      <w:r w:rsidR="00E639D2" w:rsidRPr="00DE2F58">
        <w:rPr>
          <w:rFonts w:ascii="Times New Roman" w:hAnsi="Times New Roman" w:cs="Times New Roman"/>
          <w:sz w:val="26"/>
          <w:szCs w:val="26"/>
        </w:rPr>
        <w:t xml:space="preserve">1 </w:t>
      </w:r>
      <w:r w:rsidRPr="00DE2F58">
        <w:rPr>
          <w:rFonts w:ascii="Times New Roman" w:hAnsi="Times New Roman" w:cs="Times New Roman"/>
          <w:sz w:val="26"/>
          <w:szCs w:val="26"/>
        </w:rPr>
        <w:t>м.</w:t>
      </w:r>
    </w:p>
    <w:p w:rsidR="008F5B65" w:rsidRPr="00DE2F58" w:rsidRDefault="008F5B65" w:rsidP="008F5B65">
      <w:pPr>
        <w:autoSpaceDE w:val="0"/>
        <w:autoSpaceDN w:val="0"/>
        <w:adjustRightInd w:val="0"/>
        <w:spacing w:after="0" w:line="240" w:lineRule="auto"/>
        <w:ind w:firstLine="540"/>
        <w:jc w:val="both"/>
        <w:rPr>
          <w:rFonts w:ascii="Times New Roman" w:hAnsi="Times New Roman" w:cs="Times New Roman"/>
          <w:sz w:val="26"/>
          <w:szCs w:val="26"/>
        </w:rPr>
      </w:pPr>
      <w:r w:rsidRPr="00DE2F58">
        <w:rPr>
          <w:rFonts w:ascii="Times New Roman" w:hAnsi="Times New Roman" w:cs="Times New Roman"/>
          <w:sz w:val="26"/>
          <w:szCs w:val="26"/>
        </w:rPr>
        <w:t xml:space="preserve">  Территория кладбища имеет ог</w:t>
      </w:r>
      <w:r w:rsidR="00E639D2" w:rsidRPr="00DE2F58">
        <w:rPr>
          <w:rFonts w:ascii="Times New Roman" w:hAnsi="Times New Roman" w:cs="Times New Roman"/>
          <w:sz w:val="26"/>
          <w:szCs w:val="26"/>
        </w:rPr>
        <w:t xml:space="preserve">раду высотой не менее 2 </w:t>
      </w:r>
      <w:r w:rsidRPr="00DE2F58">
        <w:rPr>
          <w:rFonts w:ascii="Times New Roman" w:hAnsi="Times New Roman" w:cs="Times New Roman"/>
          <w:sz w:val="26"/>
          <w:szCs w:val="26"/>
        </w:rPr>
        <w:t>м.</w:t>
      </w:r>
    </w:p>
    <w:p w:rsidR="009B4605"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7</w:t>
      </w:r>
      <w:r w:rsidR="00DC0E3E" w:rsidRPr="00DE2F58">
        <w:rPr>
          <w:rFonts w:ascii="Times New Roman" w:hAnsi="Times New Roman" w:cs="Times New Roman"/>
          <w:sz w:val="26"/>
          <w:szCs w:val="26"/>
        </w:rPr>
        <w:t>.</w:t>
      </w:r>
      <w:r w:rsidR="00DC0E3E" w:rsidRPr="00DE2F58">
        <w:rPr>
          <w:rFonts w:ascii="Times New Roman" w:hAnsi="Times New Roman" w:cs="Times New Roman"/>
          <w:sz w:val="26"/>
          <w:szCs w:val="26"/>
        </w:rPr>
        <w:tab/>
      </w:r>
      <w:r w:rsidR="009B4605" w:rsidRPr="00DE2F58">
        <w:rPr>
          <w:rFonts w:ascii="Times New Roman" w:hAnsi="Times New Roman" w:cs="Times New Roman"/>
          <w:sz w:val="26"/>
          <w:szCs w:val="26"/>
        </w:rPr>
        <w:t xml:space="preserve">Устройство кладбища осуществляется в соответствии </w:t>
      </w:r>
      <w:r w:rsidR="00B23163" w:rsidRPr="00DE2F58">
        <w:rPr>
          <w:rFonts w:ascii="Times New Roman" w:hAnsi="Times New Roman" w:cs="Times New Roman"/>
          <w:sz w:val="26"/>
          <w:szCs w:val="26"/>
        </w:rPr>
        <w:t>с постановлением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B23163" w:rsidRPr="00DE2F58" w:rsidRDefault="00B23163" w:rsidP="00175AC7">
      <w:pPr>
        <w:autoSpaceDE w:val="0"/>
        <w:autoSpaceDN w:val="0"/>
        <w:adjustRightInd w:val="0"/>
        <w:spacing w:after="0" w:line="240" w:lineRule="auto"/>
        <w:ind w:firstLine="709"/>
        <w:jc w:val="both"/>
        <w:rPr>
          <w:rFonts w:ascii="Times New Roman" w:hAnsi="Times New Roman" w:cs="Times New Roman"/>
          <w:sz w:val="26"/>
          <w:szCs w:val="26"/>
        </w:rPr>
      </w:pPr>
    </w:p>
    <w:p w:rsidR="00B23163" w:rsidRPr="00DE2F58" w:rsidRDefault="00B23163" w:rsidP="00C34120">
      <w:pPr>
        <w:autoSpaceDE w:val="0"/>
        <w:autoSpaceDN w:val="0"/>
        <w:adjustRightInd w:val="0"/>
        <w:spacing w:after="0" w:line="240" w:lineRule="auto"/>
        <w:ind w:firstLine="709"/>
        <w:jc w:val="center"/>
        <w:outlineLvl w:val="0"/>
        <w:rPr>
          <w:rFonts w:ascii="Times New Roman" w:hAnsi="Times New Roman" w:cs="Times New Roman"/>
          <w:sz w:val="26"/>
          <w:szCs w:val="26"/>
        </w:rPr>
      </w:pPr>
      <w:r w:rsidRPr="00DE2F58">
        <w:rPr>
          <w:rFonts w:ascii="Times New Roman" w:hAnsi="Times New Roman" w:cs="Times New Roman"/>
          <w:sz w:val="26"/>
          <w:szCs w:val="26"/>
        </w:rPr>
        <w:t>III. Содержание мест погребения</w:t>
      </w:r>
    </w:p>
    <w:p w:rsidR="00B23163" w:rsidRPr="00DE2F58" w:rsidRDefault="00027917" w:rsidP="000943B2">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lastRenderedPageBreak/>
        <w:t>8</w:t>
      </w:r>
      <w:r w:rsidR="006F7B10" w:rsidRPr="00DE2F58">
        <w:rPr>
          <w:rFonts w:ascii="Times New Roman" w:hAnsi="Times New Roman" w:cs="Times New Roman"/>
          <w:sz w:val="26"/>
          <w:szCs w:val="26"/>
        </w:rPr>
        <w:t>.</w:t>
      </w:r>
      <w:r w:rsidR="006F7B10" w:rsidRPr="00DE2F58">
        <w:rPr>
          <w:rFonts w:ascii="Times New Roman" w:hAnsi="Times New Roman" w:cs="Times New Roman"/>
          <w:sz w:val="26"/>
          <w:szCs w:val="26"/>
        </w:rPr>
        <w:tab/>
      </w:r>
      <w:r w:rsidR="00B23163" w:rsidRPr="00DE2F58">
        <w:rPr>
          <w:rFonts w:ascii="Times New Roman" w:hAnsi="Times New Roman" w:cs="Times New Roman"/>
          <w:sz w:val="26"/>
          <w:szCs w:val="26"/>
        </w:rPr>
        <w:t>Содержание</w:t>
      </w:r>
      <w:r w:rsidR="000441EE" w:rsidRPr="00DE2F58">
        <w:rPr>
          <w:rFonts w:ascii="Times New Roman" w:hAnsi="Times New Roman" w:cs="Times New Roman"/>
          <w:sz w:val="26"/>
          <w:szCs w:val="26"/>
        </w:rPr>
        <w:t xml:space="preserve"> мест погребения обеспечивается администрацией сельского поселения Шугур</w:t>
      </w:r>
      <w:r w:rsidR="00F06479" w:rsidRPr="00DE2F58">
        <w:rPr>
          <w:rFonts w:ascii="Times New Roman" w:hAnsi="Times New Roman" w:cs="Times New Roman"/>
          <w:sz w:val="26"/>
          <w:szCs w:val="26"/>
        </w:rPr>
        <w:t>,</w:t>
      </w:r>
      <w:r w:rsidR="000943B2" w:rsidRPr="00DE2F58">
        <w:rPr>
          <w:rFonts w:ascii="Times New Roman" w:hAnsi="Times New Roman" w:cs="Times New Roman"/>
          <w:sz w:val="26"/>
          <w:szCs w:val="26"/>
        </w:rPr>
        <w:t xml:space="preserve"> </w:t>
      </w:r>
      <w:r w:rsidR="002561A0" w:rsidRPr="00DE2F58">
        <w:rPr>
          <w:rFonts w:ascii="Times New Roman" w:hAnsi="Times New Roman" w:cs="Times New Roman"/>
          <w:sz w:val="26"/>
          <w:szCs w:val="26"/>
        </w:rPr>
        <w:t>а  также</w:t>
      </w:r>
      <w:r w:rsidR="00F06479" w:rsidRPr="00DE2F58">
        <w:rPr>
          <w:rFonts w:ascii="Times New Roman" w:hAnsi="Times New Roman" w:cs="Times New Roman"/>
          <w:sz w:val="26"/>
          <w:szCs w:val="26"/>
        </w:rPr>
        <w:t xml:space="preserve"> </w:t>
      </w:r>
      <w:r w:rsidR="00D62DD2" w:rsidRPr="00DE2F58">
        <w:rPr>
          <w:rFonts w:ascii="Times New Roman" w:hAnsi="Times New Roman" w:cs="Times New Roman"/>
          <w:sz w:val="26"/>
          <w:szCs w:val="26"/>
        </w:rPr>
        <w:t xml:space="preserve">путем привлечения </w:t>
      </w:r>
      <w:r w:rsidR="00B23163" w:rsidRPr="00DE2F58">
        <w:rPr>
          <w:rFonts w:ascii="Times New Roman" w:hAnsi="Times New Roman" w:cs="Times New Roman"/>
          <w:sz w:val="26"/>
          <w:szCs w:val="26"/>
        </w:rPr>
        <w:t>юридических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и осуществляется в соответствии с экологическими, санитарными требованиями и настоящими Правилами.</w:t>
      </w:r>
    </w:p>
    <w:p w:rsidR="00B23163"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9</w:t>
      </w:r>
      <w:r w:rsidR="00D62DD2" w:rsidRPr="00DE2F58">
        <w:rPr>
          <w:rFonts w:ascii="Times New Roman" w:hAnsi="Times New Roman" w:cs="Times New Roman"/>
          <w:sz w:val="26"/>
          <w:szCs w:val="26"/>
        </w:rPr>
        <w:t>.</w:t>
      </w:r>
      <w:r w:rsidR="00D62DD2" w:rsidRPr="00DE2F58">
        <w:rPr>
          <w:rFonts w:ascii="Times New Roman" w:hAnsi="Times New Roman" w:cs="Times New Roman"/>
          <w:sz w:val="26"/>
          <w:szCs w:val="26"/>
        </w:rPr>
        <w:tab/>
      </w:r>
      <w:r w:rsidR="00B23163" w:rsidRPr="00DE2F58">
        <w:rPr>
          <w:rFonts w:ascii="Times New Roman" w:hAnsi="Times New Roman" w:cs="Times New Roman"/>
          <w:sz w:val="26"/>
          <w:szCs w:val="26"/>
        </w:rPr>
        <w:t>Работы по содержанию мест погребения включают:</w:t>
      </w:r>
    </w:p>
    <w:p w:rsidR="00B23163"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9</w:t>
      </w:r>
      <w:r w:rsidR="006F3854" w:rsidRPr="00DE2F58">
        <w:rPr>
          <w:rFonts w:ascii="Times New Roman" w:hAnsi="Times New Roman" w:cs="Times New Roman"/>
          <w:sz w:val="26"/>
          <w:szCs w:val="26"/>
        </w:rPr>
        <w:t>.1</w:t>
      </w:r>
      <w:r w:rsidR="00B23163" w:rsidRPr="00DE2F58">
        <w:rPr>
          <w:rFonts w:ascii="Times New Roman" w:hAnsi="Times New Roman" w:cs="Times New Roman"/>
          <w:sz w:val="26"/>
          <w:szCs w:val="26"/>
        </w:rPr>
        <w:t>.</w:t>
      </w:r>
      <w:r w:rsidR="006F3854" w:rsidRPr="00DE2F58">
        <w:rPr>
          <w:rFonts w:ascii="Times New Roman" w:hAnsi="Times New Roman" w:cs="Times New Roman"/>
          <w:sz w:val="26"/>
          <w:szCs w:val="26"/>
        </w:rPr>
        <w:tab/>
      </w:r>
      <w:r w:rsidR="00343624" w:rsidRPr="00DE2F58">
        <w:rPr>
          <w:rFonts w:ascii="Times New Roman" w:hAnsi="Times New Roman" w:cs="Times New Roman"/>
          <w:sz w:val="26"/>
          <w:szCs w:val="26"/>
        </w:rPr>
        <w:t>Систематическую м</w:t>
      </w:r>
      <w:r w:rsidR="00B23163" w:rsidRPr="00DE2F58">
        <w:rPr>
          <w:rFonts w:ascii="Times New Roman" w:hAnsi="Times New Roman" w:cs="Times New Roman"/>
          <w:sz w:val="26"/>
          <w:szCs w:val="26"/>
        </w:rPr>
        <w:t>еханизированную и</w:t>
      </w:r>
      <w:r w:rsidR="0072776B" w:rsidRPr="00DE2F58">
        <w:rPr>
          <w:rFonts w:ascii="Times New Roman" w:hAnsi="Times New Roman" w:cs="Times New Roman"/>
          <w:sz w:val="26"/>
          <w:szCs w:val="26"/>
        </w:rPr>
        <w:t xml:space="preserve"> (или)</w:t>
      </w:r>
      <w:r w:rsidR="00B23163" w:rsidRPr="00DE2F58">
        <w:rPr>
          <w:rFonts w:ascii="Times New Roman" w:hAnsi="Times New Roman" w:cs="Times New Roman"/>
          <w:sz w:val="26"/>
          <w:szCs w:val="26"/>
        </w:rPr>
        <w:t xml:space="preserve"> ручную уборку проездов и пешеходных дорожек</w:t>
      </w:r>
      <w:r w:rsidR="00F124DA" w:rsidRPr="00DE2F58">
        <w:rPr>
          <w:rFonts w:ascii="Times New Roman" w:hAnsi="Times New Roman" w:cs="Times New Roman"/>
          <w:sz w:val="26"/>
          <w:szCs w:val="26"/>
        </w:rPr>
        <w:t>;</w:t>
      </w:r>
    </w:p>
    <w:p w:rsidR="00B23163"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9</w:t>
      </w:r>
      <w:r w:rsidR="006F3854" w:rsidRPr="00DE2F58">
        <w:rPr>
          <w:rFonts w:ascii="Times New Roman" w:hAnsi="Times New Roman" w:cs="Times New Roman"/>
          <w:sz w:val="26"/>
          <w:szCs w:val="26"/>
        </w:rPr>
        <w:t>.2</w:t>
      </w:r>
      <w:r w:rsidR="00B23163" w:rsidRPr="00DE2F58">
        <w:rPr>
          <w:rFonts w:ascii="Times New Roman" w:hAnsi="Times New Roman" w:cs="Times New Roman"/>
          <w:sz w:val="26"/>
          <w:szCs w:val="26"/>
        </w:rPr>
        <w:t>.</w:t>
      </w:r>
      <w:r w:rsidR="006F3854" w:rsidRPr="00DE2F58">
        <w:rPr>
          <w:rFonts w:ascii="Times New Roman" w:hAnsi="Times New Roman" w:cs="Times New Roman"/>
          <w:sz w:val="26"/>
          <w:szCs w:val="26"/>
        </w:rPr>
        <w:tab/>
      </w:r>
      <w:r w:rsidR="00B23163" w:rsidRPr="00DE2F58">
        <w:rPr>
          <w:rFonts w:ascii="Times New Roman" w:hAnsi="Times New Roman" w:cs="Times New Roman"/>
          <w:sz w:val="26"/>
          <w:szCs w:val="26"/>
        </w:rPr>
        <w:t>Обработку противогололедными материалами в зимний период</w:t>
      </w:r>
      <w:r w:rsidR="00F124DA" w:rsidRPr="00DE2F58">
        <w:rPr>
          <w:rFonts w:ascii="Times New Roman" w:hAnsi="Times New Roman" w:cs="Times New Roman"/>
          <w:sz w:val="26"/>
          <w:szCs w:val="26"/>
        </w:rPr>
        <w:t>;</w:t>
      </w:r>
    </w:p>
    <w:p w:rsidR="00B23163"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9</w:t>
      </w:r>
      <w:r w:rsidR="006F3854" w:rsidRPr="00DE2F58">
        <w:rPr>
          <w:rFonts w:ascii="Times New Roman" w:hAnsi="Times New Roman" w:cs="Times New Roman"/>
          <w:sz w:val="26"/>
          <w:szCs w:val="26"/>
        </w:rPr>
        <w:t>.</w:t>
      </w:r>
      <w:r w:rsidR="007263BD" w:rsidRPr="00DE2F58">
        <w:rPr>
          <w:rFonts w:ascii="Times New Roman" w:hAnsi="Times New Roman" w:cs="Times New Roman"/>
          <w:sz w:val="26"/>
          <w:szCs w:val="26"/>
        </w:rPr>
        <w:t>3</w:t>
      </w:r>
      <w:r w:rsidR="00B23163" w:rsidRPr="00DE2F58">
        <w:rPr>
          <w:rFonts w:ascii="Times New Roman" w:hAnsi="Times New Roman" w:cs="Times New Roman"/>
          <w:sz w:val="26"/>
          <w:szCs w:val="26"/>
        </w:rPr>
        <w:t>.</w:t>
      </w:r>
      <w:r w:rsidR="006F3854" w:rsidRPr="00DE2F58">
        <w:rPr>
          <w:rFonts w:ascii="Times New Roman" w:hAnsi="Times New Roman" w:cs="Times New Roman"/>
          <w:sz w:val="26"/>
          <w:szCs w:val="26"/>
        </w:rPr>
        <w:tab/>
      </w:r>
      <w:r w:rsidR="00B23163" w:rsidRPr="00DE2F58">
        <w:rPr>
          <w:rFonts w:ascii="Times New Roman" w:hAnsi="Times New Roman" w:cs="Times New Roman"/>
          <w:sz w:val="26"/>
          <w:szCs w:val="26"/>
        </w:rPr>
        <w:t>Содержание в исправном состоянии имущества, находящегося на территории мест погребения</w:t>
      </w:r>
      <w:r w:rsidR="00343624" w:rsidRPr="00DE2F58">
        <w:rPr>
          <w:rFonts w:ascii="Times New Roman" w:hAnsi="Times New Roman" w:cs="Times New Roman"/>
          <w:sz w:val="26"/>
          <w:szCs w:val="26"/>
        </w:rPr>
        <w:t xml:space="preserve">, таких как здания, инженерное оборудование, </w:t>
      </w:r>
      <w:r w:rsidR="00690B36" w:rsidRPr="00DE2F58">
        <w:rPr>
          <w:rFonts w:ascii="Times New Roman" w:hAnsi="Times New Roman" w:cs="Times New Roman"/>
          <w:sz w:val="26"/>
          <w:szCs w:val="26"/>
        </w:rPr>
        <w:t>ограждений и иного имущества</w:t>
      </w:r>
      <w:r w:rsidR="00343624" w:rsidRPr="00DE2F58">
        <w:rPr>
          <w:rFonts w:ascii="Times New Roman" w:hAnsi="Times New Roman" w:cs="Times New Roman"/>
          <w:sz w:val="26"/>
          <w:szCs w:val="26"/>
        </w:rPr>
        <w:t>;</w:t>
      </w:r>
    </w:p>
    <w:p w:rsidR="0069178B"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9</w:t>
      </w:r>
      <w:r w:rsidR="006F3854" w:rsidRPr="00DE2F58">
        <w:rPr>
          <w:rFonts w:ascii="Times New Roman" w:hAnsi="Times New Roman" w:cs="Times New Roman"/>
          <w:sz w:val="26"/>
          <w:szCs w:val="26"/>
        </w:rPr>
        <w:t>.</w:t>
      </w:r>
      <w:r w:rsidR="007263BD" w:rsidRPr="00DE2F58">
        <w:rPr>
          <w:rFonts w:ascii="Times New Roman" w:hAnsi="Times New Roman" w:cs="Times New Roman"/>
          <w:sz w:val="26"/>
          <w:szCs w:val="26"/>
        </w:rPr>
        <w:t>4</w:t>
      </w:r>
      <w:r w:rsidR="00B23163" w:rsidRPr="00DE2F58">
        <w:rPr>
          <w:rFonts w:ascii="Times New Roman" w:hAnsi="Times New Roman" w:cs="Times New Roman"/>
          <w:sz w:val="26"/>
          <w:szCs w:val="26"/>
        </w:rPr>
        <w:t>.</w:t>
      </w:r>
      <w:r w:rsidR="006F3854" w:rsidRPr="00DE2F58">
        <w:rPr>
          <w:rFonts w:ascii="Times New Roman" w:hAnsi="Times New Roman" w:cs="Times New Roman"/>
          <w:sz w:val="26"/>
          <w:szCs w:val="26"/>
        </w:rPr>
        <w:tab/>
      </w:r>
      <w:r w:rsidR="00B23163" w:rsidRPr="00DE2F58">
        <w:rPr>
          <w:rFonts w:ascii="Times New Roman" w:hAnsi="Times New Roman" w:cs="Times New Roman"/>
          <w:sz w:val="26"/>
          <w:szCs w:val="26"/>
        </w:rPr>
        <w:t xml:space="preserve">Своевременный сбор и вывоз мусора, обеспечивающий соблюдение требований </w:t>
      </w:r>
      <w:r w:rsidR="0069178B" w:rsidRPr="00DE2F58">
        <w:rPr>
          <w:rFonts w:ascii="Times New Roman" w:hAnsi="Times New Roman" w:cs="Times New Roman"/>
          <w:sz w:val="26"/>
          <w:szCs w:val="26"/>
        </w:rPr>
        <w:t>законодательства в сфере обеспечения санитарно-эпидемиологического благополучия населения, в соответствии с законодательством Российской Федерации</w:t>
      </w:r>
      <w:r w:rsidR="00F124DA" w:rsidRPr="00DE2F58">
        <w:rPr>
          <w:rFonts w:ascii="Times New Roman" w:hAnsi="Times New Roman" w:cs="Times New Roman"/>
          <w:sz w:val="26"/>
          <w:szCs w:val="26"/>
        </w:rPr>
        <w:t>;</w:t>
      </w:r>
      <w:r w:rsidR="0069178B" w:rsidRPr="00DE2F58">
        <w:rPr>
          <w:rFonts w:ascii="Times New Roman" w:hAnsi="Times New Roman" w:cs="Times New Roman"/>
          <w:sz w:val="26"/>
          <w:szCs w:val="26"/>
        </w:rPr>
        <w:t xml:space="preserve"> </w:t>
      </w:r>
    </w:p>
    <w:p w:rsidR="00B23163"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9</w:t>
      </w:r>
      <w:r w:rsidR="0069178B" w:rsidRPr="00DE2F58">
        <w:rPr>
          <w:rFonts w:ascii="Times New Roman" w:hAnsi="Times New Roman" w:cs="Times New Roman"/>
          <w:sz w:val="26"/>
          <w:szCs w:val="26"/>
        </w:rPr>
        <w:t>.</w:t>
      </w:r>
      <w:r w:rsidR="007263BD" w:rsidRPr="00DE2F58">
        <w:rPr>
          <w:rFonts w:ascii="Times New Roman" w:hAnsi="Times New Roman" w:cs="Times New Roman"/>
          <w:sz w:val="26"/>
          <w:szCs w:val="26"/>
        </w:rPr>
        <w:t>5</w:t>
      </w:r>
      <w:r w:rsidR="00B23163" w:rsidRPr="00DE2F58">
        <w:rPr>
          <w:rFonts w:ascii="Times New Roman" w:hAnsi="Times New Roman" w:cs="Times New Roman"/>
          <w:sz w:val="26"/>
          <w:szCs w:val="26"/>
        </w:rPr>
        <w:t>.</w:t>
      </w:r>
      <w:r w:rsidR="0069178B" w:rsidRPr="00DE2F58">
        <w:rPr>
          <w:rFonts w:ascii="Times New Roman" w:hAnsi="Times New Roman" w:cs="Times New Roman"/>
          <w:sz w:val="26"/>
          <w:szCs w:val="26"/>
        </w:rPr>
        <w:tab/>
      </w:r>
      <w:r w:rsidR="00B23163" w:rsidRPr="00DE2F58">
        <w:rPr>
          <w:rFonts w:ascii="Times New Roman" w:hAnsi="Times New Roman" w:cs="Times New Roman"/>
          <w:sz w:val="26"/>
          <w:szCs w:val="26"/>
        </w:rPr>
        <w:t>Содержание и ремонт контейнеров и урн для сбора мусора, указателей</w:t>
      </w:r>
      <w:r w:rsidR="00F124DA" w:rsidRPr="00DE2F58">
        <w:rPr>
          <w:rFonts w:ascii="Times New Roman" w:hAnsi="Times New Roman" w:cs="Times New Roman"/>
          <w:sz w:val="26"/>
          <w:szCs w:val="26"/>
        </w:rPr>
        <w:t>;</w:t>
      </w:r>
    </w:p>
    <w:p w:rsidR="00B23163"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9</w:t>
      </w:r>
      <w:r w:rsidR="0069178B" w:rsidRPr="00DE2F58">
        <w:rPr>
          <w:rFonts w:ascii="Times New Roman" w:hAnsi="Times New Roman" w:cs="Times New Roman"/>
          <w:sz w:val="26"/>
          <w:szCs w:val="26"/>
        </w:rPr>
        <w:t>.</w:t>
      </w:r>
      <w:r w:rsidR="007263BD" w:rsidRPr="00DE2F58">
        <w:rPr>
          <w:rFonts w:ascii="Times New Roman" w:hAnsi="Times New Roman" w:cs="Times New Roman"/>
          <w:sz w:val="26"/>
          <w:szCs w:val="26"/>
        </w:rPr>
        <w:t>6</w:t>
      </w:r>
      <w:r w:rsidR="00B23163" w:rsidRPr="00DE2F58">
        <w:rPr>
          <w:rFonts w:ascii="Times New Roman" w:hAnsi="Times New Roman" w:cs="Times New Roman"/>
          <w:sz w:val="26"/>
          <w:szCs w:val="26"/>
        </w:rPr>
        <w:t>.</w:t>
      </w:r>
      <w:r w:rsidR="0069178B" w:rsidRPr="00DE2F58">
        <w:rPr>
          <w:rFonts w:ascii="Times New Roman" w:hAnsi="Times New Roman" w:cs="Times New Roman"/>
          <w:sz w:val="26"/>
          <w:szCs w:val="26"/>
        </w:rPr>
        <w:tab/>
      </w:r>
      <w:r w:rsidR="00B23163" w:rsidRPr="00DE2F58">
        <w:rPr>
          <w:rFonts w:ascii="Times New Roman" w:hAnsi="Times New Roman" w:cs="Times New Roman"/>
          <w:sz w:val="26"/>
          <w:szCs w:val="26"/>
        </w:rPr>
        <w:t>Содержание объектов наружного освещения мест погребения (при наличии)</w:t>
      </w:r>
      <w:r w:rsidR="00F124DA" w:rsidRPr="00DE2F58">
        <w:rPr>
          <w:rFonts w:ascii="Times New Roman" w:hAnsi="Times New Roman" w:cs="Times New Roman"/>
          <w:sz w:val="26"/>
          <w:szCs w:val="26"/>
        </w:rPr>
        <w:t>;</w:t>
      </w:r>
    </w:p>
    <w:p w:rsidR="00724E37" w:rsidRPr="00DE2F58" w:rsidRDefault="00027917" w:rsidP="00175AC7">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9</w:t>
      </w:r>
      <w:r w:rsidR="00724E37" w:rsidRPr="00DE2F58">
        <w:rPr>
          <w:rFonts w:ascii="Times New Roman" w:hAnsi="Times New Roman" w:cs="Times New Roman"/>
          <w:sz w:val="26"/>
          <w:szCs w:val="26"/>
        </w:rPr>
        <w:t>.</w:t>
      </w:r>
      <w:r w:rsidR="007263BD" w:rsidRPr="00DE2F58">
        <w:rPr>
          <w:rFonts w:ascii="Times New Roman" w:hAnsi="Times New Roman" w:cs="Times New Roman"/>
          <w:sz w:val="26"/>
          <w:szCs w:val="26"/>
        </w:rPr>
        <w:t>7</w:t>
      </w:r>
      <w:r w:rsidR="00724E37" w:rsidRPr="00DE2F58">
        <w:rPr>
          <w:rFonts w:ascii="Times New Roman" w:hAnsi="Times New Roman" w:cs="Times New Roman"/>
          <w:sz w:val="26"/>
          <w:szCs w:val="26"/>
        </w:rPr>
        <w:t>.</w:t>
      </w:r>
      <w:r w:rsidR="00724E37" w:rsidRPr="00DE2F58">
        <w:rPr>
          <w:rFonts w:ascii="Times New Roman" w:hAnsi="Times New Roman" w:cs="Times New Roman"/>
          <w:sz w:val="26"/>
          <w:szCs w:val="26"/>
        </w:rPr>
        <w:tab/>
        <w:t>Уход за зелеными насаждениями.</w:t>
      </w:r>
    </w:p>
    <w:p w:rsidR="009B37B7" w:rsidRPr="00DE2F58" w:rsidRDefault="004C0745" w:rsidP="000943B2">
      <w:pPr>
        <w:autoSpaceDE w:val="0"/>
        <w:autoSpaceDN w:val="0"/>
        <w:adjustRightInd w:val="0"/>
        <w:spacing w:after="0" w:line="240" w:lineRule="auto"/>
        <w:ind w:firstLine="540"/>
        <w:jc w:val="both"/>
        <w:rPr>
          <w:rFonts w:ascii="Times New Roman" w:hAnsi="Times New Roman" w:cs="Times New Roman"/>
          <w:sz w:val="26"/>
          <w:szCs w:val="26"/>
        </w:rPr>
      </w:pPr>
      <w:r w:rsidRPr="00DE2F58">
        <w:rPr>
          <w:rFonts w:ascii="Times New Roman" w:hAnsi="Times New Roman" w:cs="Times New Roman"/>
          <w:sz w:val="26"/>
          <w:szCs w:val="26"/>
        </w:rPr>
        <w:t xml:space="preserve">  Обязанность по содержанию и благоустройству кладбищ, а также по содержанию неблагоустроенных (брошенных) могил возлагается на</w:t>
      </w:r>
      <w:r w:rsidR="000943B2" w:rsidRPr="00DE2F58">
        <w:rPr>
          <w:rFonts w:ascii="Times New Roman" w:hAnsi="Times New Roman" w:cs="Times New Roman"/>
          <w:sz w:val="26"/>
          <w:szCs w:val="26"/>
        </w:rPr>
        <w:t xml:space="preserve"> администрацию сельского поселения Шугур.</w:t>
      </w:r>
    </w:p>
    <w:p w:rsidR="00966788" w:rsidRPr="00DE2F58" w:rsidRDefault="00027917" w:rsidP="0057288A">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10</w:t>
      </w:r>
      <w:r w:rsidR="00966788" w:rsidRPr="00DE2F58">
        <w:rPr>
          <w:rFonts w:ascii="Times New Roman" w:hAnsi="Times New Roman" w:cs="Times New Roman"/>
          <w:sz w:val="26"/>
          <w:szCs w:val="26"/>
        </w:rPr>
        <w:t>.</w:t>
      </w:r>
      <w:r w:rsidR="00966788" w:rsidRPr="00DE2F58">
        <w:rPr>
          <w:rFonts w:ascii="Times New Roman" w:hAnsi="Times New Roman" w:cs="Times New Roman"/>
          <w:sz w:val="26"/>
          <w:szCs w:val="26"/>
        </w:rPr>
        <w:tab/>
        <w:t xml:space="preserve">Обязанности по содержанию и благоустройству </w:t>
      </w:r>
      <w:r w:rsidR="00404923" w:rsidRPr="00DE2F58">
        <w:rPr>
          <w:rFonts w:ascii="Times New Roman" w:hAnsi="Times New Roman" w:cs="Times New Roman"/>
          <w:sz w:val="26"/>
          <w:szCs w:val="26"/>
        </w:rPr>
        <w:t xml:space="preserve">конкретных </w:t>
      </w:r>
      <w:r w:rsidR="00966788" w:rsidRPr="00DE2F58">
        <w:rPr>
          <w:rFonts w:ascii="Times New Roman" w:hAnsi="Times New Roman" w:cs="Times New Roman"/>
          <w:sz w:val="26"/>
          <w:szCs w:val="26"/>
        </w:rPr>
        <w:t>мест захоронения</w:t>
      </w:r>
      <w:r w:rsidR="004F140C" w:rsidRPr="00DE2F58">
        <w:rPr>
          <w:rFonts w:ascii="Times New Roman" w:hAnsi="Times New Roman" w:cs="Times New Roman"/>
          <w:sz w:val="26"/>
          <w:szCs w:val="26"/>
        </w:rPr>
        <w:t xml:space="preserve"> (могил)</w:t>
      </w:r>
      <w:r w:rsidR="00966788" w:rsidRPr="00DE2F58">
        <w:rPr>
          <w:rFonts w:ascii="Times New Roman" w:hAnsi="Times New Roman" w:cs="Times New Roman"/>
          <w:sz w:val="26"/>
          <w:szCs w:val="26"/>
        </w:rPr>
        <w:t>, в том числе надмогильных сооружений</w:t>
      </w:r>
      <w:r w:rsidR="00E65977" w:rsidRPr="00DE2F58">
        <w:rPr>
          <w:rFonts w:ascii="Times New Roman" w:hAnsi="Times New Roman" w:cs="Times New Roman"/>
          <w:sz w:val="26"/>
          <w:szCs w:val="26"/>
        </w:rPr>
        <w:t xml:space="preserve"> </w:t>
      </w:r>
      <w:r w:rsidR="00966788" w:rsidRPr="00DE2F58">
        <w:rPr>
          <w:rFonts w:ascii="Times New Roman" w:hAnsi="Times New Roman" w:cs="Times New Roman"/>
          <w:sz w:val="26"/>
          <w:szCs w:val="26"/>
        </w:rPr>
        <w:t>(надгробий) и оград, осуществляют лица</w:t>
      </w:r>
      <w:r w:rsidR="00120E32" w:rsidRPr="00DE2F58">
        <w:rPr>
          <w:rFonts w:ascii="Times New Roman" w:hAnsi="Times New Roman" w:cs="Times New Roman"/>
          <w:sz w:val="26"/>
          <w:szCs w:val="26"/>
        </w:rPr>
        <w:t>, ответственные за</w:t>
      </w:r>
      <w:r w:rsidR="00966788" w:rsidRPr="00DE2F58">
        <w:rPr>
          <w:rFonts w:ascii="Times New Roman" w:hAnsi="Times New Roman" w:cs="Times New Roman"/>
          <w:sz w:val="26"/>
          <w:szCs w:val="26"/>
        </w:rPr>
        <w:t xml:space="preserve"> места захоронения</w:t>
      </w:r>
      <w:r w:rsidR="001C0F12" w:rsidRPr="00DE2F58">
        <w:rPr>
          <w:rFonts w:ascii="Times New Roman" w:hAnsi="Times New Roman" w:cs="Times New Roman"/>
          <w:sz w:val="26"/>
          <w:szCs w:val="26"/>
        </w:rPr>
        <w:t xml:space="preserve"> (могилы)</w:t>
      </w:r>
      <w:r w:rsidR="00120E32" w:rsidRPr="00DE2F58">
        <w:rPr>
          <w:rFonts w:ascii="Times New Roman" w:hAnsi="Times New Roman" w:cs="Times New Roman"/>
          <w:sz w:val="26"/>
          <w:szCs w:val="26"/>
        </w:rPr>
        <w:t>.</w:t>
      </w:r>
    </w:p>
    <w:p w:rsidR="00120E32" w:rsidRPr="00DE2F58" w:rsidRDefault="00175AC7" w:rsidP="00DA5CE5">
      <w:pPr>
        <w:autoSpaceDE w:val="0"/>
        <w:autoSpaceDN w:val="0"/>
        <w:adjustRightInd w:val="0"/>
        <w:spacing w:after="0" w:line="240" w:lineRule="auto"/>
        <w:ind w:firstLine="709"/>
        <w:jc w:val="both"/>
        <w:rPr>
          <w:rFonts w:ascii="Times New Roman" w:hAnsi="Times New Roman" w:cs="Times New Roman"/>
          <w:i/>
          <w:sz w:val="26"/>
          <w:szCs w:val="26"/>
        </w:rPr>
      </w:pPr>
      <w:r w:rsidRPr="00DE2F58">
        <w:rPr>
          <w:rFonts w:ascii="Times New Roman" w:hAnsi="Times New Roman" w:cs="Times New Roman"/>
          <w:sz w:val="26"/>
          <w:szCs w:val="26"/>
        </w:rPr>
        <w:t>В соответствии с действующим законодательством д</w:t>
      </w:r>
      <w:r w:rsidR="00120E32" w:rsidRPr="00DE2F58">
        <w:rPr>
          <w:rFonts w:ascii="Times New Roman" w:hAnsi="Times New Roman" w:cs="Times New Roman"/>
          <w:sz w:val="26"/>
          <w:szCs w:val="26"/>
        </w:rPr>
        <w:t xml:space="preserve">анные мероприятия могут осуществляться на договорной основе </w:t>
      </w:r>
      <w:r w:rsidR="00DA5CE5" w:rsidRPr="00DE2F58">
        <w:rPr>
          <w:rFonts w:ascii="Times New Roman" w:hAnsi="Times New Roman" w:cs="Times New Roman"/>
          <w:sz w:val="26"/>
          <w:szCs w:val="26"/>
        </w:rPr>
        <w:t>специализированными службами, иными юридическими лицами и индивидуальными предпринимателями, гражданами</w:t>
      </w:r>
      <w:r w:rsidR="0057288A" w:rsidRPr="00DE2F58">
        <w:rPr>
          <w:rFonts w:ascii="Times New Roman" w:hAnsi="Times New Roman" w:cs="Times New Roman"/>
          <w:sz w:val="26"/>
          <w:szCs w:val="26"/>
        </w:rPr>
        <w:t>.</w:t>
      </w:r>
      <w:r w:rsidR="00DA5CE5" w:rsidRPr="00DE2F58">
        <w:rPr>
          <w:rFonts w:ascii="Times New Roman" w:hAnsi="Times New Roman" w:cs="Times New Roman"/>
          <w:sz w:val="26"/>
          <w:szCs w:val="26"/>
        </w:rPr>
        <w:t xml:space="preserve"> </w:t>
      </w:r>
    </w:p>
    <w:p w:rsidR="001D6500" w:rsidRPr="00DE2F58" w:rsidRDefault="001D6500" w:rsidP="001D6500">
      <w:pPr>
        <w:autoSpaceDE w:val="0"/>
        <w:autoSpaceDN w:val="0"/>
        <w:adjustRightInd w:val="0"/>
        <w:spacing w:after="0" w:line="240" w:lineRule="auto"/>
        <w:ind w:firstLine="540"/>
        <w:jc w:val="both"/>
        <w:rPr>
          <w:rFonts w:ascii="Times New Roman" w:hAnsi="Times New Roman" w:cs="Times New Roman"/>
          <w:sz w:val="26"/>
          <w:szCs w:val="26"/>
        </w:rPr>
      </w:pPr>
      <w:r w:rsidRPr="00DE2F58">
        <w:rPr>
          <w:rFonts w:ascii="Times New Roman" w:hAnsi="Times New Roman" w:cs="Times New Roman"/>
          <w:sz w:val="26"/>
          <w:szCs w:val="26"/>
        </w:rPr>
        <w:t xml:space="preserve">В случае, если обязанности по содержанию мест захоронений не исполняются, ответственность за организацию содержания места захоронения возлагается </w:t>
      </w:r>
      <w:r w:rsidR="0057288A" w:rsidRPr="00DE2F58">
        <w:rPr>
          <w:rFonts w:ascii="Times New Roman" w:hAnsi="Times New Roman" w:cs="Times New Roman"/>
          <w:sz w:val="26"/>
          <w:szCs w:val="26"/>
        </w:rPr>
        <w:t>на администрацию сельского поселения Шугур</w:t>
      </w:r>
      <w:r w:rsidRPr="00DE2F58">
        <w:rPr>
          <w:rFonts w:ascii="Times New Roman" w:hAnsi="Times New Roman" w:cs="Times New Roman"/>
          <w:sz w:val="26"/>
          <w:szCs w:val="26"/>
        </w:rPr>
        <w:t>.</w:t>
      </w:r>
    </w:p>
    <w:p w:rsidR="00B23163" w:rsidRPr="00DE2F58" w:rsidRDefault="00B23163" w:rsidP="00175AC7">
      <w:pPr>
        <w:autoSpaceDE w:val="0"/>
        <w:autoSpaceDN w:val="0"/>
        <w:adjustRightInd w:val="0"/>
        <w:spacing w:after="0" w:line="240" w:lineRule="auto"/>
        <w:ind w:firstLine="709"/>
        <w:jc w:val="both"/>
        <w:rPr>
          <w:rFonts w:ascii="Times New Roman" w:hAnsi="Times New Roman" w:cs="Times New Roman"/>
          <w:sz w:val="26"/>
          <w:szCs w:val="26"/>
        </w:rPr>
      </w:pPr>
    </w:p>
    <w:p w:rsidR="0062454E" w:rsidRPr="00DE2F58" w:rsidRDefault="0062454E" w:rsidP="00275D07">
      <w:pPr>
        <w:pStyle w:val="a5"/>
        <w:numPr>
          <w:ilvl w:val="0"/>
          <w:numId w:val="11"/>
        </w:numPr>
        <w:autoSpaceDE w:val="0"/>
        <w:autoSpaceDN w:val="0"/>
        <w:adjustRightInd w:val="0"/>
        <w:spacing w:after="0" w:line="240" w:lineRule="auto"/>
        <w:jc w:val="center"/>
        <w:outlineLvl w:val="0"/>
        <w:rPr>
          <w:rFonts w:ascii="Times New Roman" w:hAnsi="Times New Roman" w:cs="Times New Roman"/>
          <w:sz w:val="26"/>
          <w:szCs w:val="26"/>
        </w:rPr>
      </w:pPr>
      <w:r w:rsidRPr="00DE2F58">
        <w:rPr>
          <w:rFonts w:ascii="Times New Roman" w:hAnsi="Times New Roman" w:cs="Times New Roman"/>
          <w:sz w:val="26"/>
          <w:szCs w:val="26"/>
        </w:rPr>
        <w:t>Надмогильные сооружения (надгробия)</w:t>
      </w:r>
    </w:p>
    <w:p w:rsidR="00E36997" w:rsidRPr="00DE2F58" w:rsidRDefault="00E36997" w:rsidP="00E36997">
      <w:pPr>
        <w:autoSpaceDE w:val="0"/>
        <w:autoSpaceDN w:val="0"/>
        <w:adjustRightInd w:val="0"/>
        <w:spacing w:after="0" w:line="240" w:lineRule="auto"/>
        <w:ind w:firstLine="540"/>
        <w:jc w:val="both"/>
        <w:rPr>
          <w:rFonts w:ascii="Times New Roman" w:hAnsi="Times New Roman" w:cs="Times New Roman"/>
          <w:sz w:val="26"/>
          <w:szCs w:val="26"/>
        </w:rPr>
      </w:pPr>
    </w:p>
    <w:p w:rsidR="00056B64" w:rsidRPr="00DE2F58" w:rsidRDefault="00E36997" w:rsidP="00370B64">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1</w:t>
      </w:r>
      <w:r w:rsidR="00027917" w:rsidRPr="00DE2F58">
        <w:rPr>
          <w:rFonts w:ascii="Times New Roman" w:hAnsi="Times New Roman" w:cs="Times New Roman"/>
          <w:sz w:val="26"/>
          <w:szCs w:val="26"/>
        </w:rPr>
        <w:t>1</w:t>
      </w:r>
      <w:r w:rsidR="00056B64" w:rsidRPr="00DE2F58">
        <w:rPr>
          <w:rFonts w:ascii="Times New Roman" w:hAnsi="Times New Roman" w:cs="Times New Roman"/>
          <w:sz w:val="26"/>
          <w:szCs w:val="26"/>
        </w:rPr>
        <w:t>.</w:t>
      </w:r>
      <w:r w:rsidR="00745EE8" w:rsidRPr="00DE2F58">
        <w:rPr>
          <w:rFonts w:ascii="Times New Roman" w:hAnsi="Times New Roman" w:cs="Times New Roman"/>
          <w:sz w:val="26"/>
          <w:szCs w:val="26"/>
        </w:rPr>
        <w:tab/>
      </w:r>
      <w:r w:rsidR="00056B64" w:rsidRPr="00DE2F58">
        <w:rPr>
          <w:rFonts w:ascii="Times New Roman" w:hAnsi="Times New Roman" w:cs="Times New Roman"/>
          <w:sz w:val="26"/>
          <w:szCs w:val="26"/>
        </w:rPr>
        <w:t xml:space="preserve">Установка </w:t>
      </w:r>
      <w:r w:rsidRPr="00DE2F58">
        <w:rPr>
          <w:rFonts w:ascii="Times New Roman" w:hAnsi="Times New Roman" w:cs="Times New Roman"/>
          <w:sz w:val="26"/>
          <w:szCs w:val="26"/>
        </w:rPr>
        <w:t>надмогильных сооружений (надгробий)</w:t>
      </w:r>
      <w:r w:rsidR="00056B64" w:rsidRPr="00DE2F58">
        <w:rPr>
          <w:rFonts w:ascii="Times New Roman" w:hAnsi="Times New Roman" w:cs="Times New Roman"/>
          <w:sz w:val="26"/>
          <w:szCs w:val="26"/>
        </w:rPr>
        <w:t xml:space="preserve"> на кладбищах допускается только в границах участков захоронений.</w:t>
      </w:r>
    </w:p>
    <w:p w:rsidR="00056B64" w:rsidRPr="00DE2F58" w:rsidRDefault="00056B64" w:rsidP="00370B64">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Устанавливаемые памятники и сооружения не должны иметь частей, выступающих за границы участка или нависающих над ними.</w:t>
      </w:r>
    </w:p>
    <w:p w:rsidR="000A1E3E" w:rsidRPr="00DE2F58" w:rsidRDefault="00056B64" w:rsidP="000A1E3E">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 xml:space="preserve">Надмогильные </w:t>
      </w:r>
      <w:r w:rsidR="00A24CD0" w:rsidRPr="00DE2F58">
        <w:rPr>
          <w:rFonts w:ascii="Times New Roman" w:hAnsi="Times New Roman" w:cs="Times New Roman"/>
          <w:sz w:val="26"/>
          <w:szCs w:val="26"/>
        </w:rPr>
        <w:t xml:space="preserve"> </w:t>
      </w:r>
      <w:r w:rsidRPr="00DE2F58">
        <w:rPr>
          <w:rFonts w:ascii="Times New Roman" w:hAnsi="Times New Roman" w:cs="Times New Roman"/>
          <w:sz w:val="26"/>
          <w:szCs w:val="26"/>
        </w:rPr>
        <w:t xml:space="preserve">сооружения </w:t>
      </w:r>
      <w:r w:rsidR="00A24CD0" w:rsidRPr="00DE2F58">
        <w:rPr>
          <w:rFonts w:ascii="Times New Roman" w:hAnsi="Times New Roman" w:cs="Times New Roman"/>
          <w:sz w:val="26"/>
          <w:szCs w:val="26"/>
        </w:rPr>
        <w:t xml:space="preserve"> </w:t>
      </w:r>
      <w:r w:rsidRPr="00DE2F58">
        <w:rPr>
          <w:rFonts w:ascii="Times New Roman" w:hAnsi="Times New Roman" w:cs="Times New Roman"/>
          <w:sz w:val="26"/>
          <w:szCs w:val="26"/>
        </w:rPr>
        <w:t xml:space="preserve">устанавливаются </w:t>
      </w:r>
      <w:r w:rsidR="00C34120">
        <w:rPr>
          <w:rFonts w:ascii="Times New Roman" w:hAnsi="Times New Roman" w:cs="Times New Roman"/>
          <w:sz w:val="26"/>
          <w:szCs w:val="26"/>
        </w:rPr>
        <w:t xml:space="preserve"> </w:t>
      </w:r>
      <w:r w:rsidRPr="00DE2F58">
        <w:rPr>
          <w:rFonts w:ascii="Times New Roman" w:hAnsi="Times New Roman" w:cs="Times New Roman"/>
          <w:sz w:val="26"/>
          <w:szCs w:val="26"/>
        </w:rPr>
        <w:t>по</w:t>
      </w:r>
      <w:r w:rsidR="00A24CD0" w:rsidRPr="00DE2F58">
        <w:rPr>
          <w:rFonts w:ascii="Times New Roman" w:hAnsi="Times New Roman" w:cs="Times New Roman"/>
          <w:sz w:val="26"/>
          <w:szCs w:val="26"/>
        </w:rPr>
        <w:tab/>
      </w:r>
      <w:r w:rsidRPr="00DE2F58">
        <w:rPr>
          <w:rFonts w:ascii="Times New Roman" w:hAnsi="Times New Roman" w:cs="Times New Roman"/>
          <w:sz w:val="26"/>
          <w:szCs w:val="26"/>
        </w:rPr>
        <w:t xml:space="preserve"> согласованию</w:t>
      </w:r>
      <w:r w:rsidR="000A1E3E" w:rsidRPr="00DE2F58">
        <w:rPr>
          <w:rFonts w:ascii="Times New Roman" w:hAnsi="Times New Roman" w:cs="Times New Roman"/>
          <w:sz w:val="26"/>
          <w:szCs w:val="26"/>
        </w:rPr>
        <w:t xml:space="preserve"> </w:t>
      </w:r>
      <w:r w:rsidRPr="00DE2F58">
        <w:rPr>
          <w:rFonts w:ascii="Times New Roman" w:hAnsi="Times New Roman" w:cs="Times New Roman"/>
          <w:sz w:val="26"/>
          <w:szCs w:val="26"/>
        </w:rPr>
        <w:t xml:space="preserve">с </w:t>
      </w:r>
    </w:p>
    <w:p w:rsidR="00A24CD0" w:rsidRPr="00DE2F58" w:rsidRDefault="00C34120" w:rsidP="009B61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w:t>
      </w:r>
      <w:r w:rsidR="00E65977" w:rsidRPr="00DE2F58">
        <w:rPr>
          <w:rFonts w:ascii="Times New Roman" w:hAnsi="Times New Roman" w:cs="Times New Roman"/>
          <w:sz w:val="26"/>
          <w:szCs w:val="26"/>
        </w:rPr>
        <w:t>дминистрацией сельского поселения Шугур</w:t>
      </w:r>
      <w:r w:rsidR="000A1E3E" w:rsidRPr="00DE2F58">
        <w:rPr>
          <w:rFonts w:ascii="Times New Roman" w:hAnsi="Times New Roman" w:cs="Times New Roman"/>
          <w:sz w:val="26"/>
          <w:szCs w:val="26"/>
        </w:rPr>
        <w:t xml:space="preserve"> </w:t>
      </w:r>
      <w:r w:rsidR="00056B64" w:rsidRPr="00DE2F58">
        <w:rPr>
          <w:rFonts w:ascii="Times New Roman" w:hAnsi="Times New Roman" w:cs="Times New Roman"/>
          <w:sz w:val="26"/>
          <w:szCs w:val="26"/>
        </w:rPr>
        <w:t xml:space="preserve">и регистрируются в </w:t>
      </w:r>
      <w:r w:rsidR="00370B64" w:rsidRPr="00DE2F58">
        <w:rPr>
          <w:rFonts w:ascii="Times New Roman" w:hAnsi="Times New Roman" w:cs="Times New Roman"/>
          <w:sz w:val="26"/>
          <w:szCs w:val="26"/>
        </w:rPr>
        <w:t>«</w:t>
      </w:r>
      <w:r w:rsidR="00056B64" w:rsidRPr="00DE2F58">
        <w:rPr>
          <w:rFonts w:ascii="Times New Roman" w:hAnsi="Times New Roman" w:cs="Times New Roman"/>
          <w:sz w:val="26"/>
          <w:szCs w:val="26"/>
        </w:rPr>
        <w:t xml:space="preserve">Книге </w:t>
      </w:r>
      <w:r w:rsidR="005B3063" w:rsidRPr="00DE2F58">
        <w:rPr>
          <w:rFonts w:ascii="Times New Roman" w:hAnsi="Times New Roman" w:cs="Times New Roman"/>
          <w:i/>
          <w:sz w:val="26"/>
          <w:szCs w:val="26"/>
        </w:rPr>
        <w:t xml:space="preserve"> </w:t>
      </w:r>
    </w:p>
    <w:p w:rsidR="00C34120" w:rsidRDefault="00056B64" w:rsidP="00745EE8">
      <w:pPr>
        <w:autoSpaceDE w:val="0"/>
        <w:autoSpaceDN w:val="0"/>
        <w:adjustRightInd w:val="0"/>
        <w:spacing w:after="0" w:line="240" w:lineRule="auto"/>
        <w:jc w:val="both"/>
        <w:rPr>
          <w:rFonts w:ascii="Times New Roman" w:hAnsi="Times New Roman" w:cs="Times New Roman"/>
          <w:sz w:val="26"/>
          <w:szCs w:val="26"/>
        </w:rPr>
      </w:pPr>
      <w:r w:rsidRPr="00DE2F58">
        <w:rPr>
          <w:rFonts w:ascii="Times New Roman" w:hAnsi="Times New Roman" w:cs="Times New Roman"/>
          <w:sz w:val="26"/>
          <w:szCs w:val="26"/>
        </w:rPr>
        <w:t>регистрации установки надгробий</w:t>
      </w:r>
      <w:r w:rsidR="00370B64" w:rsidRPr="00DE2F58">
        <w:rPr>
          <w:rFonts w:ascii="Times New Roman" w:hAnsi="Times New Roman" w:cs="Times New Roman"/>
          <w:sz w:val="26"/>
          <w:szCs w:val="26"/>
        </w:rPr>
        <w:t>»</w:t>
      </w:r>
      <w:r w:rsidR="00F00CEC" w:rsidRPr="00DE2F58">
        <w:rPr>
          <w:rFonts w:ascii="Times New Roman" w:hAnsi="Times New Roman" w:cs="Times New Roman"/>
          <w:sz w:val="26"/>
          <w:szCs w:val="26"/>
        </w:rPr>
        <w:t xml:space="preserve"> </w:t>
      </w:r>
      <w:r w:rsidR="00711775" w:rsidRPr="00DE2F58">
        <w:rPr>
          <w:rFonts w:ascii="Times New Roman" w:hAnsi="Times New Roman" w:cs="Times New Roman"/>
          <w:sz w:val="26"/>
          <w:szCs w:val="26"/>
        </w:rPr>
        <w:t>оформленной согласно приложению к настоящему  Правилам.</w:t>
      </w:r>
      <w:r w:rsidR="00404923" w:rsidRPr="00DE2F58">
        <w:rPr>
          <w:rFonts w:ascii="Times New Roman" w:hAnsi="Times New Roman" w:cs="Times New Roman"/>
          <w:sz w:val="26"/>
          <w:szCs w:val="26"/>
        </w:rPr>
        <w:t xml:space="preserve"> </w:t>
      </w:r>
    </w:p>
    <w:p w:rsidR="00404923" w:rsidRPr="00DE2F58" w:rsidRDefault="004F140C" w:rsidP="00C34120">
      <w:pPr>
        <w:autoSpaceDE w:val="0"/>
        <w:autoSpaceDN w:val="0"/>
        <w:adjustRightInd w:val="0"/>
        <w:spacing w:after="0" w:line="240" w:lineRule="auto"/>
        <w:ind w:firstLine="708"/>
        <w:jc w:val="both"/>
        <w:rPr>
          <w:rFonts w:ascii="Times New Roman" w:hAnsi="Times New Roman" w:cs="Times New Roman"/>
          <w:sz w:val="26"/>
          <w:szCs w:val="26"/>
        </w:rPr>
      </w:pPr>
      <w:r w:rsidRPr="00DE2F58">
        <w:rPr>
          <w:rFonts w:ascii="Times New Roman" w:hAnsi="Times New Roman" w:cs="Times New Roman"/>
          <w:sz w:val="26"/>
          <w:szCs w:val="26"/>
        </w:rPr>
        <w:lastRenderedPageBreak/>
        <w:t>Лицу, о</w:t>
      </w:r>
      <w:r w:rsidR="00404923" w:rsidRPr="00DE2F58">
        <w:rPr>
          <w:rFonts w:ascii="Times New Roman" w:hAnsi="Times New Roman" w:cs="Times New Roman"/>
          <w:sz w:val="26"/>
          <w:szCs w:val="26"/>
        </w:rPr>
        <w:t xml:space="preserve">тветственному за </w:t>
      </w:r>
      <w:r w:rsidRPr="00DE2F58">
        <w:rPr>
          <w:rFonts w:ascii="Times New Roman" w:hAnsi="Times New Roman" w:cs="Times New Roman"/>
          <w:sz w:val="26"/>
          <w:szCs w:val="26"/>
        </w:rPr>
        <w:t>место захоронения</w:t>
      </w:r>
      <w:r w:rsidR="00404923" w:rsidRPr="00DE2F58">
        <w:rPr>
          <w:rFonts w:ascii="Times New Roman" w:hAnsi="Times New Roman" w:cs="Times New Roman"/>
          <w:sz w:val="26"/>
          <w:szCs w:val="26"/>
        </w:rPr>
        <w:t xml:space="preserve"> </w:t>
      </w:r>
      <w:r w:rsidR="00745EE8" w:rsidRPr="00DE2F58">
        <w:rPr>
          <w:rFonts w:ascii="Times New Roman" w:hAnsi="Times New Roman" w:cs="Times New Roman"/>
          <w:sz w:val="26"/>
          <w:szCs w:val="26"/>
        </w:rPr>
        <w:t>(могилу)</w:t>
      </w:r>
      <w:r w:rsidR="00F124DA" w:rsidRPr="00DE2F58">
        <w:rPr>
          <w:rFonts w:ascii="Times New Roman" w:hAnsi="Times New Roman" w:cs="Times New Roman"/>
          <w:sz w:val="26"/>
          <w:szCs w:val="26"/>
        </w:rPr>
        <w:t>,</w:t>
      </w:r>
      <w:r w:rsidR="00745EE8" w:rsidRPr="00DE2F58">
        <w:rPr>
          <w:rFonts w:ascii="Times New Roman" w:hAnsi="Times New Roman" w:cs="Times New Roman"/>
          <w:sz w:val="26"/>
          <w:szCs w:val="26"/>
        </w:rPr>
        <w:t xml:space="preserve"> </w:t>
      </w:r>
      <w:r w:rsidR="00404923" w:rsidRPr="00DE2F58">
        <w:rPr>
          <w:rFonts w:ascii="Times New Roman" w:hAnsi="Times New Roman" w:cs="Times New Roman"/>
          <w:sz w:val="26"/>
          <w:szCs w:val="26"/>
        </w:rPr>
        <w:t xml:space="preserve">выдается удостоверение о </w:t>
      </w:r>
      <w:r w:rsidR="00745EE8" w:rsidRPr="00DE2F58">
        <w:rPr>
          <w:rFonts w:ascii="Times New Roman" w:hAnsi="Times New Roman" w:cs="Times New Roman"/>
          <w:sz w:val="26"/>
          <w:szCs w:val="26"/>
        </w:rPr>
        <w:t>надмогильном сооружении (надгробии)</w:t>
      </w:r>
      <w:r w:rsidR="00404923" w:rsidRPr="00DE2F58">
        <w:rPr>
          <w:rFonts w:ascii="Times New Roman" w:hAnsi="Times New Roman" w:cs="Times New Roman"/>
          <w:sz w:val="26"/>
          <w:szCs w:val="26"/>
        </w:rPr>
        <w:t>.</w:t>
      </w:r>
    </w:p>
    <w:p w:rsidR="00031140" w:rsidRPr="00DE2F58" w:rsidRDefault="00031140" w:rsidP="00031140">
      <w:pPr>
        <w:autoSpaceDE w:val="0"/>
        <w:autoSpaceDN w:val="0"/>
        <w:adjustRightInd w:val="0"/>
        <w:spacing w:after="0" w:line="240" w:lineRule="auto"/>
        <w:ind w:firstLine="709"/>
        <w:jc w:val="both"/>
        <w:outlineLvl w:val="0"/>
        <w:rPr>
          <w:rFonts w:ascii="Times New Roman" w:hAnsi="Times New Roman" w:cs="Times New Roman"/>
          <w:sz w:val="26"/>
          <w:szCs w:val="26"/>
        </w:rPr>
      </w:pPr>
      <w:r w:rsidRPr="00DE2F58">
        <w:rPr>
          <w:rFonts w:ascii="Times New Roman" w:hAnsi="Times New Roman" w:cs="Times New Roman"/>
          <w:sz w:val="26"/>
          <w:szCs w:val="26"/>
        </w:rPr>
        <w:t>1</w:t>
      </w:r>
      <w:r w:rsidR="00027917" w:rsidRPr="00DE2F58">
        <w:rPr>
          <w:rFonts w:ascii="Times New Roman" w:hAnsi="Times New Roman" w:cs="Times New Roman"/>
          <w:sz w:val="26"/>
          <w:szCs w:val="26"/>
        </w:rPr>
        <w:t>2</w:t>
      </w:r>
      <w:r w:rsidR="00056B64" w:rsidRPr="00DE2F58">
        <w:rPr>
          <w:rFonts w:ascii="Times New Roman" w:hAnsi="Times New Roman" w:cs="Times New Roman"/>
          <w:sz w:val="26"/>
          <w:szCs w:val="26"/>
        </w:rPr>
        <w:t>.</w:t>
      </w:r>
      <w:r w:rsidRPr="00DE2F58">
        <w:rPr>
          <w:rFonts w:ascii="Times New Roman" w:hAnsi="Times New Roman" w:cs="Times New Roman"/>
          <w:sz w:val="26"/>
          <w:szCs w:val="26"/>
        </w:rPr>
        <w:tab/>
      </w:r>
      <w:r w:rsidR="00056B64" w:rsidRPr="00DE2F58">
        <w:rPr>
          <w:rFonts w:ascii="Times New Roman" w:hAnsi="Times New Roman" w:cs="Times New Roman"/>
          <w:sz w:val="26"/>
          <w:szCs w:val="26"/>
        </w:rPr>
        <w:t>Надписи на надмогильных сооружениях</w:t>
      </w:r>
      <w:r w:rsidRPr="00DE2F58">
        <w:rPr>
          <w:rFonts w:ascii="Times New Roman" w:hAnsi="Times New Roman" w:cs="Times New Roman"/>
          <w:sz w:val="26"/>
          <w:szCs w:val="26"/>
        </w:rPr>
        <w:t xml:space="preserve"> (надгробиях) </w:t>
      </w:r>
      <w:r w:rsidR="00056B64" w:rsidRPr="00DE2F58">
        <w:rPr>
          <w:rFonts w:ascii="Times New Roman" w:hAnsi="Times New Roman" w:cs="Times New Roman"/>
          <w:sz w:val="26"/>
          <w:szCs w:val="26"/>
        </w:rPr>
        <w:t xml:space="preserve"> должны соответствовать сведениям </w:t>
      </w:r>
      <w:r w:rsidRPr="00DE2F58">
        <w:rPr>
          <w:rFonts w:ascii="Times New Roman" w:hAnsi="Times New Roman" w:cs="Times New Roman"/>
          <w:sz w:val="26"/>
          <w:szCs w:val="26"/>
        </w:rPr>
        <w:t>о лицах, погребенных в данном захоронении.</w:t>
      </w:r>
    </w:p>
    <w:p w:rsidR="00FA15E4" w:rsidRPr="00DE2F58" w:rsidRDefault="00FA15E4" w:rsidP="00FA15E4">
      <w:pPr>
        <w:autoSpaceDE w:val="0"/>
        <w:autoSpaceDN w:val="0"/>
        <w:adjustRightInd w:val="0"/>
        <w:spacing w:after="0" w:line="240" w:lineRule="auto"/>
        <w:ind w:firstLine="709"/>
        <w:jc w:val="both"/>
        <w:outlineLvl w:val="0"/>
        <w:rPr>
          <w:rFonts w:ascii="Times New Roman" w:hAnsi="Times New Roman" w:cs="Times New Roman"/>
          <w:sz w:val="26"/>
          <w:szCs w:val="26"/>
        </w:rPr>
      </w:pPr>
      <w:r w:rsidRPr="00DE2F58">
        <w:rPr>
          <w:rFonts w:ascii="Times New Roman" w:hAnsi="Times New Roman" w:cs="Times New Roman"/>
          <w:sz w:val="26"/>
          <w:szCs w:val="26"/>
        </w:rPr>
        <w:t>1</w:t>
      </w:r>
      <w:r w:rsidR="00027917" w:rsidRPr="00DE2F58">
        <w:rPr>
          <w:rFonts w:ascii="Times New Roman" w:hAnsi="Times New Roman" w:cs="Times New Roman"/>
          <w:sz w:val="26"/>
          <w:szCs w:val="26"/>
        </w:rPr>
        <w:t>3</w:t>
      </w:r>
      <w:r w:rsidRPr="00DE2F58">
        <w:rPr>
          <w:rFonts w:ascii="Times New Roman" w:hAnsi="Times New Roman" w:cs="Times New Roman"/>
          <w:sz w:val="26"/>
          <w:szCs w:val="26"/>
        </w:rPr>
        <w:t>.</w:t>
      </w:r>
      <w:r w:rsidRPr="00DE2F58">
        <w:rPr>
          <w:rFonts w:ascii="Times New Roman" w:hAnsi="Times New Roman" w:cs="Times New Roman"/>
          <w:sz w:val="26"/>
          <w:szCs w:val="26"/>
        </w:rPr>
        <w:tab/>
        <w:t>Высота устанавливаемых надмогильных сооружений (надгроб</w:t>
      </w:r>
      <w:r w:rsidR="00E65977" w:rsidRPr="00DE2F58">
        <w:rPr>
          <w:rFonts w:ascii="Times New Roman" w:hAnsi="Times New Roman" w:cs="Times New Roman"/>
          <w:sz w:val="26"/>
          <w:szCs w:val="26"/>
        </w:rPr>
        <w:t>ий) не должна превышат</w:t>
      </w:r>
      <w:r w:rsidR="00E65977" w:rsidRPr="00C34120">
        <w:rPr>
          <w:rFonts w:ascii="Times New Roman" w:hAnsi="Times New Roman" w:cs="Times New Roman"/>
          <w:sz w:val="26"/>
          <w:szCs w:val="26"/>
        </w:rPr>
        <w:t>ь 1,5</w:t>
      </w:r>
      <w:r w:rsidRPr="00C34120">
        <w:rPr>
          <w:rFonts w:ascii="Times New Roman" w:hAnsi="Times New Roman" w:cs="Times New Roman"/>
          <w:sz w:val="26"/>
          <w:szCs w:val="26"/>
        </w:rPr>
        <w:t xml:space="preserve"> м</w:t>
      </w:r>
      <w:r w:rsidR="00582892" w:rsidRPr="00C34120">
        <w:rPr>
          <w:rFonts w:ascii="Times New Roman" w:hAnsi="Times New Roman" w:cs="Times New Roman"/>
          <w:sz w:val="26"/>
          <w:szCs w:val="26"/>
        </w:rPr>
        <w:t>.</w:t>
      </w:r>
    </w:p>
    <w:p w:rsidR="00056B64" w:rsidRPr="00DE2F58" w:rsidRDefault="00031140" w:rsidP="00031140">
      <w:pPr>
        <w:autoSpaceDE w:val="0"/>
        <w:autoSpaceDN w:val="0"/>
        <w:adjustRightInd w:val="0"/>
        <w:spacing w:after="0" w:line="240" w:lineRule="auto"/>
        <w:ind w:firstLine="709"/>
        <w:jc w:val="both"/>
        <w:rPr>
          <w:rFonts w:ascii="Times New Roman" w:hAnsi="Times New Roman" w:cs="Times New Roman"/>
          <w:sz w:val="26"/>
          <w:szCs w:val="26"/>
        </w:rPr>
      </w:pPr>
      <w:r w:rsidRPr="00DE2F58">
        <w:rPr>
          <w:rFonts w:ascii="Times New Roman" w:hAnsi="Times New Roman" w:cs="Times New Roman"/>
          <w:sz w:val="26"/>
          <w:szCs w:val="26"/>
        </w:rPr>
        <w:t>1</w:t>
      </w:r>
      <w:r w:rsidR="00027917" w:rsidRPr="00DE2F58">
        <w:rPr>
          <w:rFonts w:ascii="Times New Roman" w:hAnsi="Times New Roman" w:cs="Times New Roman"/>
          <w:sz w:val="26"/>
          <w:szCs w:val="26"/>
        </w:rPr>
        <w:t>4</w:t>
      </w:r>
      <w:r w:rsidRPr="00DE2F58">
        <w:rPr>
          <w:rFonts w:ascii="Times New Roman" w:hAnsi="Times New Roman" w:cs="Times New Roman"/>
          <w:sz w:val="26"/>
          <w:szCs w:val="26"/>
        </w:rPr>
        <w:t>.</w:t>
      </w:r>
      <w:r w:rsidRPr="00DE2F58">
        <w:rPr>
          <w:rFonts w:ascii="Times New Roman" w:hAnsi="Times New Roman" w:cs="Times New Roman"/>
          <w:sz w:val="26"/>
          <w:szCs w:val="26"/>
        </w:rPr>
        <w:tab/>
      </w:r>
      <w:r w:rsidR="00056B64" w:rsidRPr="00DE2F58">
        <w:rPr>
          <w:rFonts w:ascii="Times New Roman" w:hAnsi="Times New Roman" w:cs="Times New Roman"/>
          <w:sz w:val="26"/>
          <w:szCs w:val="26"/>
        </w:rPr>
        <w:t xml:space="preserve">Срок использования надмогильных сооружений </w:t>
      </w:r>
      <w:r w:rsidR="00B93119" w:rsidRPr="00DE2F58">
        <w:rPr>
          <w:rFonts w:ascii="Times New Roman" w:hAnsi="Times New Roman" w:cs="Times New Roman"/>
          <w:sz w:val="26"/>
          <w:szCs w:val="26"/>
        </w:rPr>
        <w:t xml:space="preserve">(надгробий) </w:t>
      </w:r>
      <w:r w:rsidR="00056B64" w:rsidRPr="00DE2F58">
        <w:rPr>
          <w:rFonts w:ascii="Times New Roman" w:hAnsi="Times New Roman" w:cs="Times New Roman"/>
          <w:sz w:val="26"/>
          <w:szCs w:val="26"/>
        </w:rPr>
        <w:t xml:space="preserve">не ограничивается, за исключением случаев признания </w:t>
      </w:r>
      <w:r w:rsidR="00FA15E4" w:rsidRPr="00DE2F58">
        <w:rPr>
          <w:rFonts w:ascii="Times New Roman" w:hAnsi="Times New Roman" w:cs="Times New Roman"/>
          <w:sz w:val="26"/>
          <w:szCs w:val="26"/>
        </w:rPr>
        <w:t>их</w:t>
      </w:r>
      <w:r w:rsidR="00056B64" w:rsidRPr="00DE2F58">
        <w:rPr>
          <w:rFonts w:ascii="Times New Roman" w:hAnsi="Times New Roman" w:cs="Times New Roman"/>
          <w:sz w:val="26"/>
          <w:szCs w:val="26"/>
        </w:rPr>
        <w:t xml:space="preserve"> в установленном порядке ветхими, представляющими угрозу здоровью людей, сохранности соседних мест захоронения.</w:t>
      </w:r>
    </w:p>
    <w:p w:rsidR="002001FB" w:rsidRPr="00DE2F58" w:rsidRDefault="00027917" w:rsidP="002001F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DE2F58">
        <w:rPr>
          <w:rFonts w:ascii="Times New Roman" w:hAnsi="Times New Roman" w:cs="Times New Roman"/>
          <w:sz w:val="26"/>
          <w:szCs w:val="26"/>
        </w:rPr>
        <w:t>15.</w:t>
      </w:r>
      <w:r w:rsidRPr="00DE2F58">
        <w:rPr>
          <w:rFonts w:ascii="Times New Roman" w:hAnsi="Times New Roman" w:cs="Times New Roman"/>
          <w:sz w:val="26"/>
          <w:szCs w:val="26"/>
        </w:rPr>
        <w:tab/>
      </w:r>
      <w:r w:rsidR="002001FB" w:rsidRPr="00DE2F58">
        <w:rPr>
          <w:rFonts w:ascii="Times New Roman" w:hAnsi="Times New Roman" w:cs="Times New Roman"/>
          <w:sz w:val="26"/>
          <w:szCs w:val="26"/>
        </w:rPr>
        <w:t>На территории кладбища запрещается:</w:t>
      </w:r>
    </w:p>
    <w:p w:rsidR="00A35813" w:rsidRPr="00DE2F58" w:rsidRDefault="00A35813" w:rsidP="00A35813">
      <w:pPr>
        <w:autoSpaceDE w:val="0"/>
        <w:autoSpaceDN w:val="0"/>
        <w:adjustRightInd w:val="0"/>
        <w:spacing w:after="0" w:line="240" w:lineRule="auto"/>
        <w:ind w:firstLine="708"/>
        <w:jc w:val="both"/>
        <w:rPr>
          <w:rFonts w:ascii="Times New Roman" w:hAnsi="Times New Roman" w:cs="Times New Roman"/>
          <w:sz w:val="26"/>
          <w:szCs w:val="26"/>
        </w:rPr>
      </w:pPr>
      <w:r w:rsidRPr="00DE2F58">
        <w:rPr>
          <w:rFonts w:ascii="Times New Roman" w:hAnsi="Times New Roman" w:cs="Times New Roman"/>
          <w:sz w:val="26"/>
          <w:szCs w:val="26"/>
        </w:rPr>
        <w:t>а)</w:t>
      </w:r>
      <w:r w:rsidRPr="00DE2F58">
        <w:rPr>
          <w:rFonts w:ascii="Times New Roman" w:hAnsi="Times New Roman" w:cs="Times New Roman"/>
          <w:sz w:val="26"/>
          <w:szCs w:val="26"/>
        </w:rPr>
        <w:tab/>
        <w:t xml:space="preserve">самовольно расширять предоставленный участок земли для погребения; </w:t>
      </w:r>
    </w:p>
    <w:p w:rsidR="007428C2" w:rsidRPr="00DE2F58" w:rsidRDefault="002001FB" w:rsidP="002819A9">
      <w:pPr>
        <w:autoSpaceDE w:val="0"/>
        <w:autoSpaceDN w:val="0"/>
        <w:adjustRightInd w:val="0"/>
        <w:spacing w:after="0" w:line="240" w:lineRule="auto"/>
        <w:ind w:firstLine="708"/>
        <w:jc w:val="both"/>
        <w:rPr>
          <w:rFonts w:ascii="Times New Roman" w:hAnsi="Times New Roman" w:cs="Times New Roman"/>
          <w:sz w:val="26"/>
          <w:szCs w:val="26"/>
        </w:rPr>
      </w:pPr>
      <w:r w:rsidRPr="00DE2F58">
        <w:rPr>
          <w:rFonts w:ascii="Times New Roman" w:hAnsi="Times New Roman" w:cs="Times New Roman"/>
          <w:sz w:val="26"/>
          <w:szCs w:val="26"/>
        </w:rPr>
        <w:t>б)</w:t>
      </w:r>
      <w:r w:rsidRPr="00DE2F58">
        <w:rPr>
          <w:rFonts w:ascii="Times New Roman" w:hAnsi="Times New Roman" w:cs="Times New Roman"/>
          <w:sz w:val="26"/>
          <w:szCs w:val="26"/>
        </w:rPr>
        <w:tab/>
        <w:t>портить надмогильные сооружения (надгробия), оборудование кладбища, засорять территорию;</w:t>
      </w:r>
      <w:r w:rsidR="007428C2" w:rsidRPr="00DE2F58">
        <w:rPr>
          <w:rFonts w:ascii="Times New Roman" w:hAnsi="Times New Roman" w:cs="Times New Roman"/>
          <w:sz w:val="26"/>
          <w:szCs w:val="26"/>
        </w:rPr>
        <w:t xml:space="preserve"> </w:t>
      </w:r>
    </w:p>
    <w:p w:rsidR="002001FB" w:rsidRPr="00DE2F58" w:rsidRDefault="007428C2" w:rsidP="002001F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DE2F58">
        <w:rPr>
          <w:rFonts w:ascii="Times New Roman" w:hAnsi="Times New Roman" w:cs="Times New Roman"/>
          <w:sz w:val="26"/>
          <w:szCs w:val="26"/>
        </w:rPr>
        <w:t>в)</w:t>
      </w:r>
      <w:r w:rsidRPr="00DE2F58">
        <w:rPr>
          <w:rFonts w:ascii="Times New Roman" w:hAnsi="Times New Roman" w:cs="Times New Roman"/>
          <w:sz w:val="26"/>
          <w:szCs w:val="26"/>
        </w:rPr>
        <w:tab/>
        <w:t>находиться на территории кладбища после его закрытия.</w:t>
      </w:r>
    </w:p>
    <w:p w:rsidR="002001FB" w:rsidRPr="00DE2F58" w:rsidRDefault="002001FB" w:rsidP="002001F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5F7D96" w:rsidRPr="00DE2F58" w:rsidRDefault="005F7D96" w:rsidP="00275D07">
      <w:pPr>
        <w:pStyle w:val="a5"/>
        <w:numPr>
          <w:ilvl w:val="0"/>
          <w:numId w:val="11"/>
        </w:numPr>
        <w:autoSpaceDE w:val="0"/>
        <w:autoSpaceDN w:val="0"/>
        <w:adjustRightInd w:val="0"/>
        <w:spacing w:after="0" w:line="240" w:lineRule="auto"/>
        <w:ind w:left="0" w:firstLine="709"/>
        <w:jc w:val="center"/>
        <w:outlineLvl w:val="0"/>
        <w:rPr>
          <w:rFonts w:ascii="Times New Roman" w:hAnsi="Times New Roman" w:cs="Times New Roman"/>
          <w:sz w:val="26"/>
          <w:szCs w:val="26"/>
        </w:rPr>
      </w:pPr>
      <w:r w:rsidRPr="00DE2F58">
        <w:rPr>
          <w:rFonts w:ascii="Times New Roman" w:hAnsi="Times New Roman" w:cs="Times New Roman"/>
          <w:sz w:val="26"/>
          <w:szCs w:val="26"/>
        </w:rPr>
        <w:t>Ответственность за несоблюдение настоящих Правил</w:t>
      </w:r>
    </w:p>
    <w:p w:rsidR="005F7D96" w:rsidRPr="00DE2F58" w:rsidRDefault="005F7D96" w:rsidP="005F7D96">
      <w:pPr>
        <w:autoSpaceDE w:val="0"/>
        <w:autoSpaceDN w:val="0"/>
        <w:adjustRightInd w:val="0"/>
        <w:spacing w:after="0" w:line="240" w:lineRule="auto"/>
        <w:rPr>
          <w:rFonts w:ascii="Times New Roman" w:hAnsi="Times New Roman" w:cs="Times New Roman"/>
          <w:sz w:val="26"/>
          <w:szCs w:val="26"/>
        </w:rPr>
      </w:pPr>
    </w:p>
    <w:p w:rsidR="007263BD" w:rsidRPr="00DE2F58" w:rsidRDefault="00275D07" w:rsidP="00E65977">
      <w:pPr>
        <w:autoSpaceDE w:val="0"/>
        <w:autoSpaceDN w:val="0"/>
        <w:adjustRightInd w:val="0"/>
        <w:spacing w:after="0" w:line="240" w:lineRule="auto"/>
        <w:ind w:firstLine="540"/>
        <w:jc w:val="both"/>
        <w:rPr>
          <w:rFonts w:ascii="Times New Roman" w:hAnsi="Times New Roman" w:cs="Times New Roman"/>
          <w:sz w:val="26"/>
          <w:szCs w:val="26"/>
        </w:rPr>
      </w:pPr>
      <w:r w:rsidRPr="00DE2F58">
        <w:rPr>
          <w:rFonts w:ascii="Times New Roman" w:hAnsi="Times New Roman" w:cs="Times New Roman"/>
          <w:sz w:val="26"/>
          <w:szCs w:val="26"/>
        </w:rPr>
        <w:t>1</w:t>
      </w:r>
      <w:r w:rsidR="00027917" w:rsidRPr="00DE2F58">
        <w:rPr>
          <w:rFonts w:ascii="Times New Roman" w:hAnsi="Times New Roman" w:cs="Times New Roman"/>
          <w:sz w:val="26"/>
          <w:szCs w:val="26"/>
        </w:rPr>
        <w:t>6</w:t>
      </w:r>
      <w:r w:rsidR="005F7D96" w:rsidRPr="00DE2F58">
        <w:rPr>
          <w:rFonts w:ascii="Times New Roman" w:hAnsi="Times New Roman" w:cs="Times New Roman"/>
          <w:sz w:val="26"/>
          <w:szCs w:val="26"/>
        </w:rPr>
        <w:t>.</w:t>
      </w:r>
      <w:r w:rsidRPr="00DE2F58">
        <w:rPr>
          <w:rFonts w:ascii="Times New Roman" w:hAnsi="Times New Roman" w:cs="Times New Roman"/>
          <w:sz w:val="26"/>
          <w:szCs w:val="26"/>
        </w:rPr>
        <w:tab/>
      </w:r>
      <w:r w:rsidR="005F7D96" w:rsidRPr="00DE2F58">
        <w:rPr>
          <w:rFonts w:ascii="Times New Roman" w:hAnsi="Times New Roman" w:cs="Times New Roman"/>
          <w:sz w:val="26"/>
          <w:szCs w:val="26"/>
        </w:rPr>
        <w:t xml:space="preserve">Лица, виновные в нарушении настоящих Правил, </w:t>
      </w:r>
      <w:r w:rsidR="00337A03" w:rsidRPr="00DE2F58">
        <w:rPr>
          <w:rFonts w:ascii="Times New Roman" w:hAnsi="Times New Roman" w:cs="Times New Roman"/>
          <w:sz w:val="26"/>
          <w:szCs w:val="26"/>
        </w:rPr>
        <w:t xml:space="preserve">несут </w:t>
      </w:r>
      <w:r w:rsidR="005F7D96" w:rsidRPr="00DE2F58">
        <w:rPr>
          <w:rFonts w:ascii="Times New Roman" w:hAnsi="Times New Roman" w:cs="Times New Roman"/>
          <w:sz w:val="26"/>
          <w:szCs w:val="26"/>
        </w:rPr>
        <w:t xml:space="preserve"> ответственност</w:t>
      </w:r>
      <w:r w:rsidR="00337A03" w:rsidRPr="00DE2F58">
        <w:rPr>
          <w:rFonts w:ascii="Times New Roman" w:hAnsi="Times New Roman" w:cs="Times New Roman"/>
          <w:sz w:val="26"/>
          <w:szCs w:val="26"/>
        </w:rPr>
        <w:t>ь</w:t>
      </w:r>
      <w:r w:rsidR="005F7D96" w:rsidRPr="00DE2F58">
        <w:rPr>
          <w:rFonts w:ascii="Times New Roman" w:hAnsi="Times New Roman" w:cs="Times New Roman"/>
          <w:sz w:val="26"/>
          <w:szCs w:val="26"/>
        </w:rPr>
        <w:t xml:space="preserve"> в соответствии с законодательством Ханты-Мансийского автономного округа </w:t>
      </w:r>
      <w:r w:rsidR="00337A03" w:rsidRPr="00DE2F58">
        <w:rPr>
          <w:rFonts w:ascii="Times New Roman" w:hAnsi="Times New Roman" w:cs="Times New Roman"/>
          <w:sz w:val="26"/>
          <w:szCs w:val="26"/>
        </w:rPr>
        <w:t>–</w:t>
      </w:r>
      <w:r w:rsidR="00E65977" w:rsidRPr="00DE2F58">
        <w:rPr>
          <w:rFonts w:ascii="Times New Roman" w:hAnsi="Times New Roman" w:cs="Times New Roman"/>
          <w:sz w:val="26"/>
          <w:szCs w:val="26"/>
        </w:rPr>
        <w:t xml:space="preserve"> Югры</w:t>
      </w:r>
      <w:bookmarkStart w:id="1" w:name="_GoBack"/>
      <w:bookmarkEnd w:id="1"/>
    </w:p>
    <w:p w:rsidR="00E65977" w:rsidRDefault="00E65977"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C34120" w:rsidRDefault="00C34120" w:rsidP="00E65977">
      <w:pPr>
        <w:autoSpaceDE w:val="0"/>
        <w:autoSpaceDN w:val="0"/>
        <w:adjustRightInd w:val="0"/>
        <w:spacing w:after="0" w:line="240" w:lineRule="auto"/>
        <w:ind w:firstLine="540"/>
        <w:jc w:val="both"/>
        <w:rPr>
          <w:rFonts w:ascii="Times New Roman" w:hAnsi="Times New Roman" w:cs="Times New Roman"/>
          <w:sz w:val="28"/>
          <w:szCs w:val="28"/>
        </w:rPr>
      </w:pPr>
    </w:p>
    <w:p w:rsidR="00C34120" w:rsidRDefault="00C34120" w:rsidP="00E65977">
      <w:pPr>
        <w:autoSpaceDE w:val="0"/>
        <w:autoSpaceDN w:val="0"/>
        <w:adjustRightInd w:val="0"/>
        <w:spacing w:after="0" w:line="240" w:lineRule="auto"/>
        <w:ind w:firstLine="540"/>
        <w:jc w:val="both"/>
        <w:rPr>
          <w:rFonts w:ascii="Times New Roman" w:hAnsi="Times New Roman" w:cs="Times New Roman"/>
          <w:sz w:val="28"/>
          <w:szCs w:val="28"/>
        </w:rPr>
      </w:pPr>
    </w:p>
    <w:p w:rsidR="00C34120" w:rsidRDefault="00C34120" w:rsidP="00E65977">
      <w:pPr>
        <w:autoSpaceDE w:val="0"/>
        <w:autoSpaceDN w:val="0"/>
        <w:adjustRightInd w:val="0"/>
        <w:spacing w:after="0" w:line="240" w:lineRule="auto"/>
        <w:ind w:firstLine="540"/>
        <w:jc w:val="both"/>
        <w:rPr>
          <w:rFonts w:ascii="Times New Roman" w:hAnsi="Times New Roman" w:cs="Times New Roman"/>
          <w:sz w:val="28"/>
          <w:szCs w:val="28"/>
        </w:rPr>
      </w:pPr>
    </w:p>
    <w:p w:rsidR="00C34120" w:rsidRDefault="00C34120" w:rsidP="00E65977">
      <w:pPr>
        <w:autoSpaceDE w:val="0"/>
        <w:autoSpaceDN w:val="0"/>
        <w:adjustRightInd w:val="0"/>
        <w:spacing w:after="0" w:line="240" w:lineRule="auto"/>
        <w:ind w:firstLine="540"/>
        <w:jc w:val="both"/>
        <w:rPr>
          <w:rFonts w:ascii="Times New Roman" w:hAnsi="Times New Roman" w:cs="Times New Roman"/>
          <w:sz w:val="28"/>
          <w:szCs w:val="28"/>
        </w:rPr>
      </w:pPr>
    </w:p>
    <w:p w:rsidR="00DE2F58" w:rsidRDefault="00DE2F58" w:rsidP="00E65977">
      <w:pPr>
        <w:autoSpaceDE w:val="0"/>
        <w:autoSpaceDN w:val="0"/>
        <w:adjustRightInd w:val="0"/>
        <w:spacing w:after="0" w:line="240" w:lineRule="auto"/>
        <w:ind w:firstLine="540"/>
        <w:jc w:val="both"/>
        <w:rPr>
          <w:rFonts w:ascii="Times New Roman" w:hAnsi="Times New Roman" w:cs="Times New Roman"/>
          <w:sz w:val="28"/>
          <w:szCs w:val="28"/>
        </w:rPr>
      </w:pPr>
    </w:p>
    <w:p w:rsidR="00F00CEC" w:rsidRPr="00DE2F58" w:rsidRDefault="00F00CEC" w:rsidP="00F00CEC">
      <w:pPr>
        <w:autoSpaceDE w:val="0"/>
        <w:autoSpaceDN w:val="0"/>
        <w:adjustRightInd w:val="0"/>
        <w:spacing w:after="0" w:line="240" w:lineRule="auto"/>
        <w:ind w:firstLine="709"/>
        <w:jc w:val="right"/>
        <w:rPr>
          <w:rFonts w:ascii="Times New Roman" w:hAnsi="Times New Roman" w:cs="Times New Roman"/>
          <w:sz w:val="24"/>
          <w:szCs w:val="24"/>
        </w:rPr>
      </w:pPr>
      <w:r w:rsidRPr="00DE2F58">
        <w:rPr>
          <w:rFonts w:ascii="Times New Roman" w:hAnsi="Times New Roman" w:cs="Times New Roman"/>
          <w:sz w:val="24"/>
          <w:szCs w:val="24"/>
        </w:rPr>
        <w:t>Приложение</w:t>
      </w:r>
    </w:p>
    <w:p w:rsidR="00F00CEC" w:rsidRPr="00DE2F58" w:rsidRDefault="00F00CEC" w:rsidP="00F00CEC">
      <w:pPr>
        <w:autoSpaceDE w:val="0"/>
        <w:autoSpaceDN w:val="0"/>
        <w:adjustRightInd w:val="0"/>
        <w:spacing w:after="0" w:line="240" w:lineRule="auto"/>
        <w:ind w:firstLine="709"/>
        <w:jc w:val="right"/>
        <w:rPr>
          <w:rFonts w:ascii="Times New Roman" w:hAnsi="Times New Roman" w:cs="Times New Roman"/>
          <w:sz w:val="24"/>
          <w:szCs w:val="24"/>
        </w:rPr>
      </w:pPr>
      <w:r w:rsidRPr="00DE2F58">
        <w:rPr>
          <w:rFonts w:ascii="Times New Roman" w:hAnsi="Times New Roman" w:cs="Times New Roman"/>
          <w:sz w:val="24"/>
          <w:szCs w:val="24"/>
        </w:rPr>
        <w:t xml:space="preserve">к Правилам содержания </w:t>
      </w:r>
    </w:p>
    <w:p w:rsidR="00F00CEC" w:rsidRPr="00DE2F58" w:rsidRDefault="00F00CEC" w:rsidP="00F00CEC">
      <w:pPr>
        <w:autoSpaceDE w:val="0"/>
        <w:autoSpaceDN w:val="0"/>
        <w:adjustRightInd w:val="0"/>
        <w:spacing w:after="0" w:line="240" w:lineRule="auto"/>
        <w:ind w:firstLine="709"/>
        <w:jc w:val="right"/>
        <w:rPr>
          <w:rFonts w:ascii="Times New Roman" w:hAnsi="Times New Roman" w:cs="Times New Roman"/>
          <w:sz w:val="24"/>
          <w:szCs w:val="24"/>
        </w:rPr>
      </w:pPr>
      <w:r w:rsidRPr="00DE2F58">
        <w:rPr>
          <w:rFonts w:ascii="Times New Roman" w:hAnsi="Times New Roman" w:cs="Times New Roman"/>
          <w:sz w:val="24"/>
          <w:szCs w:val="24"/>
        </w:rPr>
        <w:t xml:space="preserve">мест погребения на территории </w:t>
      </w:r>
    </w:p>
    <w:p w:rsidR="00F00CEC" w:rsidRPr="00DE2F58" w:rsidRDefault="00F00CEC" w:rsidP="00F00CEC">
      <w:pPr>
        <w:autoSpaceDE w:val="0"/>
        <w:autoSpaceDN w:val="0"/>
        <w:adjustRightInd w:val="0"/>
        <w:spacing w:after="0" w:line="240" w:lineRule="auto"/>
        <w:ind w:firstLine="709"/>
        <w:jc w:val="right"/>
        <w:rPr>
          <w:rFonts w:ascii="Times New Roman" w:hAnsi="Times New Roman" w:cs="Times New Roman"/>
          <w:sz w:val="24"/>
          <w:szCs w:val="24"/>
        </w:rPr>
      </w:pPr>
      <w:r w:rsidRPr="00DE2F58">
        <w:rPr>
          <w:rFonts w:ascii="Times New Roman" w:hAnsi="Times New Roman" w:cs="Times New Roman"/>
          <w:sz w:val="24"/>
          <w:szCs w:val="24"/>
        </w:rPr>
        <w:t>муниципального образования</w:t>
      </w:r>
    </w:p>
    <w:p w:rsidR="00F00CEC" w:rsidRPr="00DE2F58" w:rsidRDefault="00C34120" w:rsidP="00F00CE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сельское поселение</w:t>
      </w:r>
      <w:r w:rsidR="00F00CEC" w:rsidRPr="00DE2F58">
        <w:rPr>
          <w:rFonts w:ascii="Times New Roman" w:hAnsi="Times New Roman" w:cs="Times New Roman"/>
          <w:sz w:val="24"/>
          <w:szCs w:val="24"/>
        </w:rPr>
        <w:t xml:space="preserve"> Шугур</w:t>
      </w:r>
    </w:p>
    <w:p w:rsidR="007263BD" w:rsidRPr="00DE2F58" w:rsidRDefault="007263BD" w:rsidP="003D3651">
      <w:pPr>
        <w:autoSpaceDE w:val="0"/>
        <w:autoSpaceDN w:val="0"/>
        <w:adjustRightInd w:val="0"/>
        <w:spacing w:after="0" w:line="240" w:lineRule="auto"/>
        <w:ind w:right="1"/>
        <w:jc w:val="right"/>
        <w:rPr>
          <w:rFonts w:ascii="Times New Roman" w:hAnsi="Times New Roman" w:cs="Times New Roman"/>
          <w:sz w:val="24"/>
          <w:szCs w:val="24"/>
        </w:rPr>
      </w:pPr>
    </w:p>
    <w:p w:rsidR="007263BD" w:rsidRDefault="007263BD" w:rsidP="003D3651">
      <w:pPr>
        <w:autoSpaceDE w:val="0"/>
        <w:autoSpaceDN w:val="0"/>
        <w:adjustRightInd w:val="0"/>
        <w:spacing w:after="0" w:line="240" w:lineRule="auto"/>
        <w:ind w:right="1"/>
        <w:jc w:val="right"/>
        <w:rPr>
          <w:rFonts w:ascii="Times New Roman" w:hAnsi="Times New Roman" w:cs="Times New Roman"/>
          <w:sz w:val="28"/>
          <w:szCs w:val="28"/>
        </w:rPr>
      </w:pPr>
    </w:p>
    <w:p w:rsidR="003D3651" w:rsidRDefault="003D3651" w:rsidP="00F00CEC">
      <w:pPr>
        <w:autoSpaceDE w:val="0"/>
        <w:autoSpaceDN w:val="0"/>
        <w:adjustRightInd w:val="0"/>
        <w:spacing w:after="0" w:line="240" w:lineRule="auto"/>
        <w:rPr>
          <w:rFonts w:ascii="Times New Roman" w:hAnsi="Times New Roman" w:cs="Times New Roman"/>
          <w:sz w:val="28"/>
          <w:szCs w:val="28"/>
        </w:rPr>
      </w:pPr>
    </w:p>
    <w:p w:rsidR="003D3651" w:rsidRDefault="003D3651" w:rsidP="00E65977">
      <w:pPr>
        <w:autoSpaceDE w:val="0"/>
        <w:autoSpaceDN w:val="0"/>
        <w:adjustRightInd w:val="0"/>
        <w:spacing w:after="0" w:line="240" w:lineRule="auto"/>
        <w:rPr>
          <w:rFonts w:ascii="Times New Roman" w:hAnsi="Times New Roman" w:cs="Times New Roman"/>
          <w:sz w:val="28"/>
          <w:szCs w:val="28"/>
        </w:rPr>
      </w:pPr>
    </w:p>
    <w:p w:rsidR="003D3651" w:rsidRDefault="003D3651" w:rsidP="003D3651">
      <w:pPr>
        <w:autoSpaceDE w:val="0"/>
        <w:autoSpaceDN w:val="0"/>
        <w:adjustRightInd w:val="0"/>
        <w:spacing w:after="0" w:line="240" w:lineRule="auto"/>
        <w:jc w:val="center"/>
        <w:rPr>
          <w:rFonts w:ascii="Times New Roman" w:hAnsi="Times New Roman" w:cs="Times New Roman"/>
          <w:sz w:val="28"/>
          <w:szCs w:val="28"/>
        </w:rPr>
      </w:pPr>
    </w:p>
    <w:p w:rsidR="003D3651" w:rsidRPr="003A6A5A" w:rsidRDefault="003D3651" w:rsidP="003D3651">
      <w:pPr>
        <w:autoSpaceDE w:val="0"/>
        <w:autoSpaceDN w:val="0"/>
        <w:adjustRightInd w:val="0"/>
        <w:spacing w:after="0" w:line="240" w:lineRule="auto"/>
        <w:jc w:val="center"/>
        <w:rPr>
          <w:rFonts w:ascii="Times New Roman" w:hAnsi="Times New Roman" w:cs="Times New Roman"/>
          <w:sz w:val="28"/>
          <w:szCs w:val="28"/>
        </w:rPr>
      </w:pPr>
      <w:r w:rsidRPr="003A6A5A">
        <w:rPr>
          <w:rFonts w:ascii="Times New Roman" w:hAnsi="Times New Roman" w:cs="Times New Roman"/>
          <w:sz w:val="28"/>
          <w:szCs w:val="28"/>
        </w:rPr>
        <w:t>КНИГА РЕГИСТРАЦИИ УСТАНОВКИ НАДГРОБИЙ</w:t>
      </w:r>
    </w:p>
    <w:p w:rsidR="003D3651" w:rsidRPr="003A6A5A" w:rsidRDefault="003D3651" w:rsidP="003D3651">
      <w:pPr>
        <w:autoSpaceDE w:val="0"/>
        <w:autoSpaceDN w:val="0"/>
        <w:adjustRightInd w:val="0"/>
        <w:spacing w:after="0" w:line="240" w:lineRule="auto"/>
        <w:jc w:val="center"/>
        <w:outlineLvl w:val="0"/>
        <w:rPr>
          <w:rFonts w:ascii="Times New Roman" w:hAnsi="Times New Roman" w:cs="Times New Roman"/>
          <w:sz w:val="28"/>
          <w:szCs w:val="28"/>
        </w:rPr>
      </w:pPr>
    </w:p>
    <w:p w:rsidR="003D3651" w:rsidRPr="003A6A5A" w:rsidRDefault="003D3651" w:rsidP="003D3651">
      <w:pPr>
        <w:autoSpaceDE w:val="0"/>
        <w:autoSpaceDN w:val="0"/>
        <w:adjustRightInd w:val="0"/>
        <w:spacing w:after="0" w:line="240" w:lineRule="auto"/>
        <w:jc w:val="center"/>
        <w:rPr>
          <w:rFonts w:ascii="Times New Roman" w:hAnsi="Times New Roman" w:cs="Times New Roman"/>
          <w:sz w:val="28"/>
          <w:szCs w:val="28"/>
        </w:rPr>
      </w:pPr>
      <w:r w:rsidRPr="003A6A5A">
        <w:rPr>
          <w:rFonts w:ascii="Times New Roman" w:hAnsi="Times New Roman" w:cs="Times New Roman"/>
          <w:sz w:val="28"/>
          <w:szCs w:val="28"/>
        </w:rPr>
        <w:t>муниципальное образование _______________________________________</w:t>
      </w:r>
    </w:p>
    <w:p w:rsidR="003D3651" w:rsidRPr="003A6A5A" w:rsidRDefault="003D3651" w:rsidP="003D3651">
      <w:pPr>
        <w:autoSpaceDE w:val="0"/>
        <w:autoSpaceDN w:val="0"/>
        <w:adjustRightInd w:val="0"/>
        <w:spacing w:after="0" w:line="240" w:lineRule="auto"/>
        <w:jc w:val="center"/>
        <w:rPr>
          <w:rFonts w:ascii="Times New Roman" w:hAnsi="Times New Roman" w:cs="Times New Roman"/>
          <w:i/>
          <w:sz w:val="20"/>
          <w:szCs w:val="20"/>
        </w:rPr>
      </w:pPr>
      <w:r w:rsidRPr="003A6A5A">
        <w:rPr>
          <w:rFonts w:ascii="Times New Roman" w:hAnsi="Times New Roman" w:cs="Times New Roman"/>
          <w:i/>
          <w:sz w:val="20"/>
          <w:szCs w:val="20"/>
        </w:rPr>
        <w:t>(наименование)</w:t>
      </w:r>
    </w:p>
    <w:p w:rsidR="003D3651" w:rsidRPr="003A6A5A" w:rsidRDefault="003D3651" w:rsidP="003D3651">
      <w:pPr>
        <w:autoSpaceDE w:val="0"/>
        <w:autoSpaceDN w:val="0"/>
        <w:adjustRightInd w:val="0"/>
        <w:spacing w:after="0" w:line="240" w:lineRule="auto"/>
        <w:jc w:val="center"/>
        <w:rPr>
          <w:rFonts w:ascii="Times New Roman" w:hAnsi="Times New Roman" w:cs="Times New Roman"/>
          <w:sz w:val="28"/>
          <w:szCs w:val="28"/>
        </w:rPr>
      </w:pPr>
      <w:r w:rsidRPr="003A6A5A">
        <w:rPr>
          <w:rFonts w:ascii="Times New Roman" w:hAnsi="Times New Roman" w:cs="Times New Roman"/>
          <w:sz w:val="28"/>
          <w:szCs w:val="28"/>
        </w:rPr>
        <w:t>_____________________________________  кладбища</w:t>
      </w:r>
    </w:p>
    <w:p w:rsidR="003D3651" w:rsidRPr="003A6A5A" w:rsidRDefault="003D3651" w:rsidP="003D3651">
      <w:pPr>
        <w:autoSpaceDE w:val="0"/>
        <w:autoSpaceDN w:val="0"/>
        <w:adjustRightInd w:val="0"/>
        <w:spacing w:after="0" w:line="240" w:lineRule="auto"/>
        <w:jc w:val="center"/>
        <w:rPr>
          <w:rFonts w:ascii="Times New Roman" w:hAnsi="Times New Roman" w:cs="Times New Roman"/>
          <w:i/>
          <w:sz w:val="20"/>
          <w:szCs w:val="20"/>
        </w:rPr>
      </w:pPr>
      <w:r w:rsidRPr="003A6A5A">
        <w:rPr>
          <w:rFonts w:ascii="Times New Roman" w:hAnsi="Times New Roman" w:cs="Times New Roman"/>
          <w:i/>
          <w:sz w:val="20"/>
          <w:szCs w:val="20"/>
        </w:rPr>
        <w:t>(наименование)</w:t>
      </w:r>
    </w:p>
    <w:p w:rsidR="003D3651" w:rsidRPr="003A6A5A" w:rsidRDefault="003D3651" w:rsidP="003D3651">
      <w:pPr>
        <w:autoSpaceDE w:val="0"/>
        <w:autoSpaceDN w:val="0"/>
        <w:adjustRightInd w:val="0"/>
        <w:spacing w:after="0" w:line="240" w:lineRule="auto"/>
        <w:jc w:val="center"/>
        <w:rPr>
          <w:rFonts w:ascii="Times New Roman" w:hAnsi="Times New Roman" w:cs="Times New Roman"/>
          <w:sz w:val="28"/>
          <w:szCs w:val="28"/>
        </w:rPr>
      </w:pPr>
      <w:r w:rsidRPr="003A6A5A">
        <w:rPr>
          <w:rFonts w:ascii="Times New Roman" w:hAnsi="Times New Roman" w:cs="Times New Roman"/>
          <w:sz w:val="28"/>
          <w:szCs w:val="28"/>
        </w:rPr>
        <w:t>Начата «___» _______________ 20__ г.</w:t>
      </w:r>
    </w:p>
    <w:p w:rsidR="003D3651" w:rsidRPr="003A6A5A" w:rsidRDefault="003D3651" w:rsidP="003D3651">
      <w:pPr>
        <w:autoSpaceDE w:val="0"/>
        <w:autoSpaceDN w:val="0"/>
        <w:adjustRightInd w:val="0"/>
        <w:spacing w:after="0" w:line="240" w:lineRule="auto"/>
        <w:jc w:val="center"/>
        <w:rPr>
          <w:rFonts w:ascii="Times New Roman" w:hAnsi="Times New Roman" w:cs="Times New Roman"/>
          <w:sz w:val="28"/>
          <w:szCs w:val="28"/>
        </w:rPr>
      </w:pPr>
      <w:r w:rsidRPr="003A6A5A">
        <w:rPr>
          <w:rFonts w:ascii="Times New Roman" w:hAnsi="Times New Roman" w:cs="Times New Roman"/>
          <w:sz w:val="28"/>
          <w:szCs w:val="28"/>
        </w:rPr>
        <w:t>Окончена «___» _______________ 20__ г.</w:t>
      </w:r>
    </w:p>
    <w:p w:rsidR="003D3651" w:rsidRDefault="003D3651" w:rsidP="003D3651">
      <w:pPr>
        <w:autoSpaceDE w:val="0"/>
        <w:autoSpaceDN w:val="0"/>
        <w:adjustRightInd w:val="0"/>
        <w:spacing w:after="0" w:line="240" w:lineRule="auto"/>
        <w:jc w:val="center"/>
        <w:rPr>
          <w:rFonts w:ascii="Times New Roman" w:hAnsi="Times New Roman" w:cs="Times New Roman"/>
          <w:sz w:val="14"/>
          <w:szCs w:val="14"/>
        </w:rPr>
      </w:pPr>
    </w:p>
    <w:p w:rsidR="003D3651" w:rsidRDefault="003D3651" w:rsidP="003D3651">
      <w:pPr>
        <w:autoSpaceDE w:val="0"/>
        <w:autoSpaceDN w:val="0"/>
        <w:adjustRightInd w:val="0"/>
        <w:spacing w:after="0" w:line="240" w:lineRule="auto"/>
        <w:jc w:val="center"/>
        <w:rPr>
          <w:rFonts w:ascii="Times New Roman" w:hAnsi="Times New Roman" w:cs="Times New Roman"/>
          <w:sz w:val="14"/>
          <w:szCs w:val="14"/>
        </w:rPr>
      </w:pPr>
    </w:p>
    <w:p w:rsidR="003D3651" w:rsidRDefault="003D3651" w:rsidP="003D3651">
      <w:pPr>
        <w:autoSpaceDE w:val="0"/>
        <w:autoSpaceDN w:val="0"/>
        <w:adjustRightInd w:val="0"/>
        <w:spacing w:after="0" w:line="240" w:lineRule="auto"/>
        <w:jc w:val="center"/>
        <w:rPr>
          <w:rFonts w:ascii="Times New Roman" w:hAnsi="Times New Roman" w:cs="Times New Roman"/>
          <w:sz w:val="14"/>
          <w:szCs w:val="14"/>
        </w:rPr>
      </w:pPr>
    </w:p>
    <w:p w:rsidR="003D3651" w:rsidRDefault="003D3651" w:rsidP="003D3651">
      <w:pPr>
        <w:autoSpaceDE w:val="0"/>
        <w:autoSpaceDN w:val="0"/>
        <w:adjustRightInd w:val="0"/>
        <w:spacing w:after="0" w:line="240" w:lineRule="auto"/>
        <w:jc w:val="center"/>
        <w:rPr>
          <w:rFonts w:ascii="Times New Roman" w:hAnsi="Times New Roman" w:cs="Times New Roman"/>
          <w:sz w:val="14"/>
          <w:szCs w:val="14"/>
        </w:rPr>
      </w:pPr>
    </w:p>
    <w:tbl>
      <w:tblPr>
        <w:tblStyle w:val="af0"/>
        <w:tblW w:w="0" w:type="auto"/>
        <w:tblInd w:w="-34" w:type="dxa"/>
        <w:tblLayout w:type="fixed"/>
        <w:tblLook w:val="04A0"/>
      </w:tblPr>
      <w:tblGrid>
        <w:gridCol w:w="435"/>
        <w:gridCol w:w="1267"/>
        <w:gridCol w:w="992"/>
        <w:gridCol w:w="709"/>
        <w:gridCol w:w="756"/>
        <w:gridCol w:w="733"/>
        <w:gridCol w:w="779"/>
        <w:gridCol w:w="935"/>
        <w:gridCol w:w="482"/>
        <w:gridCol w:w="567"/>
        <w:gridCol w:w="1559"/>
      </w:tblGrid>
      <w:tr w:rsidR="003D3651" w:rsidTr="001A55C1">
        <w:trPr>
          <w:cantSplit/>
          <w:trHeight w:val="2186"/>
        </w:trPr>
        <w:tc>
          <w:tcPr>
            <w:tcW w:w="435"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 п/п</w:t>
            </w:r>
          </w:p>
        </w:tc>
        <w:tc>
          <w:tcPr>
            <w:tcW w:w="1267"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Ф.И.О.</w:t>
            </w:r>
          </w:p>
          <w:p w:rsidR="003D3651" w:rsidRPr="00154CB0" w:rsidRDefault="003D3651" w:rsidP="001A55C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погребенного</w:t>
            </w:r>
            <w:r w:rsidRPr="00154CB0">
              <w:rPr>
                <w:rFonts w:ascii="Times New Roman" w:hAnsi="Times New Roman" w:cs="Times New Roman"/>
                <w:sz w:val="20"/>
                <w:szCs w:val="20"/>
              </w:rPr>
              <w:t xml:space="preserve"> </w:t>
            </w:r>
            <w:r>
              <w:rPr>
                <w:rFonts w:ascii="Times New Roman" w:hAnsi="Times New Roman" w:cs="Times New Roman"/>
                <w:sz w:val="20"/>
                <w:szCs w:val="20"/>
              </w:rPr>
              <w:t>(погребенной</w:t>
            </w:r>
            <w:r w:rsidRPr="00154CB0">
              <w:rPr>
                <w:rFonts w:ascii="Times New Roman" w:hAnsi="Times New Roman" w:cs="Times New Roman"/>
                <w:sz w:val="20"/>
                <w:szCs w:val="20"/>
              </w:rPr>
              <w:t>)</w:t>
            </w:r>
          </w:p>
        </w:tc>
        <w:tc>
          <w:tcPr>
            <w:tcW w:w="992"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Документ изготовителя надгробия</w:t>
            </w:r>
          </w:p>
        </w:tc>
        <w:tc>
          <w:tcPr>
            <w:tcW w:w="709"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Дата установки</w:t>
            </w:r>
          </w:p>
        </w:tc>
        <w:tc>
          <w:tcPr>
            <w:tcW w:w="756"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Номер квартала</w:t>
            </w:r>
            <w:r w:rsidR="001A55C1">
              <w:rPr>
                <w:rFonts w:ascii="Times New Roman" w:hAnsi="Times New Roman" w:cs="Times New Roman"/>
                <w:sz w:val="20"/>
                <w:szCs w:val="20"/>
              </w:rPr>
              <w:t xml:space="preserve"> (сектора, участка, могилы)</w:t>
            </w:r>
            <w:r w:rsidRPr="00154CB0">
              <w:rPr>
                <w:rFonts w:ascii="Times New Roman" w:hAnsi="Times New Roman" w:cs="Times New Roman"/>
                <w:sz w:val="20"/>
                <w:szCs w:val="20"/>
              </w:rPr>
              <w:t>*</w:t>
            </w:r>
          </w:p>
        </w:tc>
        <w:tc>
          <w:tcPr>
            <w:tcW w:w="733"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Номер сектора*</w:t>
            </w:r>
          </w:p>
        </w:tc>
        <w:tc>
          <w:tcPr>
            <w:tcW w:w="779"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Номер могилы</w:t>
            </w:r>
          </w:p>
        </w:tc>
        <w:tc>
          <w:tcPr>
            <w:tcW w:w="935"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Номер колумбария**</w:t>
            </w:r>
          </w:p>
        </w:tc>
        <w:tc>
          <w:tcPr>
            <w:tcW w:w="482"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Номер яруса (ниши)**</w:t>
            </w:r>
          </w:p>
        </w:tc>
        <w:tc>
          <w:tcPr>
            <w:tcW w:w="567" w:type="dxa"/>
          </w:tcPr>
          <w:p w:rsidR="003D3651" w:rsidRPr="00154CB0" w:rsidRDefault="003D3651" w:rsidP="001A55C1">
            <w:pPr>
              <w:autoSpaceDE w:val="0"/>
              <w:autoSpaceDN w:val="0"/>
              <w:adjustRightInd w:val="0"/>
              <w:jc w:val="center"/>
              <w:rPr>
                <w:rFonts w:ascii="Times New Roman" w:hAnsi="Times New Roman" w:cs="Times New Roman"/>
                <w:sz w:val="20"/>
                <w:szCs w:val="20"/>
              </w:rPr>
            </w:pPr>
            <w:r w:rsidRPr="00154CB0">
              <w:rPr>
                <w:rFonts w:ascii="Times New Roman" w:hAnsi="Times New Roman" w:cs="Times New Roman"/>
                <w:sz w:val="20"/>
                <w:szCs w:val="20"/>
              </w:rPr>
              <w:t>Материал и размеры надгробия</w:t>
            </w:r>
          </w:p>
        </w:tc>
        <w:tc>
          <w:tcPr>
            <w:tcW w:w="1559" w:type="dxa"/>
          </w:tcPr>
          <w:p w:rsidR="00582892" w:rsidRDefault="00582892" w:rsidP="001A55C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w:t>
            </w:r>
          </w:p>
          <w:p w:rsidR="003D3651" w:rsidRPr="00154CB0" w:rsidRDefault="003D3651" w:rsidP="001A55C1">
            <w:pPr>
              <w:autoSpaceDE w:val="0"/>
              <w:autoSpaceDN w:val="0"/>
              <w:adjustRightInd w:val="0"/>
              <w:jc w:val="center"/>
              <w:rPr>
                <w:rFonts w:ascii="Times New Roman" w:hAnsi="Times New Roman" w:cs="Times New Roman"/>
                <w:sz w:val="20"/>
                <w:szCs w:val="20"/>
              </w:rPr>
            </w:pPr>
            <w:r w:rsidRPr="009779F2">
              <w:rPr>
                <w:rFonts w:ascii="Times New Roman" w:hAnsi="Times New Roman" w:cs="Times New Roman"/>
                <w:sz w:val="20"/>
                <w:szCs w:val="20"/>
              </w:rPr>
              <w:t xml:space="preserve">и адрес лица, ответственного за место захоронения </w:t>
            </w:r>
            <w:r w:rsidRPr="00154CB0">
              <w:rPr>
                <w:rFonts w:ascii="Times New Roman" w:hAnsi="Times New Roman" w:cs="Times New Roman"/>
                <w:sz w:val="20"/>
                <w:szCs w:val="20"/>
              </w:rPr>
              <w:t xml:space="preserve"> </w:t>
            </w:r>
          </w:p>
        </w:tc>
      </w:tr>
      <w:tr w:rsidR="003D3651" w:rsidTr="00BE2A5B">
        <w:tc>
          <w:tcPr>
            <w:tcW w:w="435"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1267"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992"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09"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56"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33"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79"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935"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482"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567"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1559" w:type="dxa"/>
          </w:tcPr>
          <w:p w:rsidR="003D3651" w:rsidRDefault="003D3651" w:rsidP="00BE2A5B">
            <w:pPr>
              <w:autoSpaceDE w:val="0"/>
              <w:autoSpaceDN w:val="0"/>
              <w:adjustRightInd w:val="0"/>
              <w:jc w:val="center"/>
              <w:rPr>
                <w:rFonts w:ascii="Times New Roman" w:hAnsi="Times New Roman" w:cs="Times New Roman"/>
                <w:sz w:val="14"/>
                <w:szCs w:val="14"/>
              </w:rPr>
            </w:pPr>
          </w:p>
        </w:tc>
      </w:tr>
      <w:tr w:rsidR="003D3651" w:rsidTr="00BE2A5B">
        <w:tc>
          <w:tcPr>
            <w:tcW w:w="435"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1267"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992"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09"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56"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33"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79"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935"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482"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567"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1559" w:type="dxa"/>
          </w:tcPr>
          <w:p w:rsidR="003D3651" w:rsidRDefault="003D3651" w:rsidP="00BE2A5B">
            <w:pPr>
              <w:autoSpaceDE w:val="0"/>
              <w:autoSpaceDN w:val="0"/>
              <w:adjustRightInd w:val="0"/>
              <w:jc w:val="center"/>
              <w:rPr>
                <w:rFonts w:ascii="Times New Roman" w:hAnsi="Times New Roman" w:cs="Times New Roman"/>
                <w:sz w:val="14"/>
                <w:szCs w:val="14"/>
              </w:rPr>
            </w:pPr>
          </w:p>
        </w:tc>
      </w:tr>
      <w:tr w:rsidR="003D3651" w:rsidTr="00BE2A5B">
        <w:tc>
          <w:tcPr>
            <w:tcW w:w="435"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1267"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992"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09"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56"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33"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79"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935"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482"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567"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1559" w:type="dxa"/>
          </w:tcPr>
          <w:p w:rsidR="003D3651" w:rsidRDefault="003D3651" w:rsidP="00BE2A5B">
            <w:pPr>
              <w:autoSpaceDE w:val="0"/>
              <w:autoSpaceDN w:val="0"/>
              <w:adjustRightInd w:val="0"/>
              <w:jc w:val="center"/>
              <w:rPr>
                <w:rFonts w:ascii="Times New Roman" w:hAnsi="Times New Roman" w:cs="Times New Roman"/>
                <w:sz w:val="14"/>
                <w:szCs w:val="14"/>
              </w:rPr>
            </w:pPr>
          </w:p>
        </w:tc>
      </w:tr>
      <w:tr w:rsidR="003D3651" w:rsidTr="00BE2A5B">
        <w:tc>
          <w:tcPr>
            <w:tcW w:w="435"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1267"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992"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09"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56"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33"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779"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935"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482"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567" w:type="dxa"/>
          </w:tcPr>
          <w:p w:rsidR="003D3651" w:rsidRDefault="003D3651" w:rsidP="00BE2A5B">
            <w:pPr>
              <w:autoSpaceDE w:val="0"/>
              <w:autoSpaceDN w:val="0"/>
              <w:adjustRightInd w:val="0"/>
              <w:jc w:val="center"/>
              <w:rPr>
                <w:rFonts w:ascii="Times New Roman" w:hAnsi="Times New Roman" w:cs="Times New Roman"/>
                <w:sz w:val="14"/>
                <w:szCs w:val="14"/>
              </w:rPr>
            </w:pPr>
          </w:p>
        </w:tc>
        <w:tc>
          <w:tcPr>
            <w:tcW w:w="1559" w:type="dxa"/>
          </w:tcPr>
          <w:p w:rsidR="003D3651" w:rsidRDefault="003D3651" w:rsidP="00BE2A5B">
            <w:pPr>
              <w:autoSpaceDE w:val="0"/>
              <w:autoSpaceDN w:val="0"/>
              <w:adjustRightInd w:val="0"/>
              <w:jc w:val="center"/>
              <w:rPr>
                <w:rFonts w:ascii="Times New Roman" w:hAnsi="Times New Roman" w:cs="Times New Roman"/>
                <w:sz w:val="14"/>
                <w:szCs w:val="14"/>
              </w:rPr>
            </w:pPr>
          </w:p>
        </w:tc>
      </w:tr>
    </w:tbl>
    <w:p w:rsidR="003D3651" w:rsidRPr="00FC047C" w:rsidRDefault="003D3651" w:rsidP="003D3651">
      <w:pPr>
        <w:autoSpaceDE w:val="0"/>
        <w:autoSpaceDN w:val="0"/>
        <w:adjustRightInd w:val="0"/>
        <w:spacing w:after="0" w:line="240" w:lineRule="auto"/>
        <w:jc w:val="center"/>
        <w:rPr>
          <w:rFonts w:ascii="Times New Roman" w:hAnsi="Times New Roman" w:cs="Times New Roman"/>
          <w:sz w:val="14"/>
          <w:szCs w:val="14"/>
        </w:rPr>
      </w:pPr>
    </w:p>
    <w:p w:rsidR="003D3651" w:rsidRDefault="003D3651" w:rsidP="003D3651">
      <w:pPr>
        <w:autoSpaceDE w:val="0"/>
        <w:autoSpaceDN w:val="0"/>
        <w:adjustRightInd w:val="0"/>
        <w:spacing w:after="0" w:line="240" w:lineRule="auto"/>
        <w:jc w:val="both"/>
        <w:rPr>
          <w:rFonts w:ascii="Times New Roman" w:hAnsi="Times New Roman" w:cs="Times New Roman"/>
          <w:sz w:val="24"/>
          <w:szCs w:val="24"/>
        </w:rPr>
      </w:pPr>
      <w:r w:rsidRPr="008B2505">
        <w:rPr>
          <w:rFonts w:ascii="Times New Roman" w:hAnsi="Times New Roman" w:cs="Times New Roman"/>
          <w:sz w:val="24"/>
          <w:szCs w:val="24"/>
        </w:rPr>
        <w:t xml:space="preserve">* </w:t>
      </w:r>
      <w:r>
        <w:rPr>
          <w:rFonts w:ascii="Times New Roman" w:hAnsi="Times New Roman" w:cs="Times New Roman"/>
          <w:sz w:val="24"/>
          <w:szCs w:val="24"/>
        </w:rPr>
        <w:t>Указываются сведения применительно к конкретному кладбищу</w:t>
      </w:r>
    </w:p>
    <w:p w:rsidR="003D3651" w:rsidRPr="008B2505" w:rsidRDefault="003D3651" w:rsidP="003D36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при наличии</w:t>
      </w:r>
    </w:p>
    <w:p w:rsidR="005F7D96" w:rsidRDefault="005F7D96" w:rsidP="00031140">
      <w:pPr>
        <w:autoSpaceDE w:val="0"/>
        <w:autoSpaceDN w:val="0"/>
        <w:adjustRightInd w:val="0"/>
        <w:spacing w:after="0" w:line="240" w:lineRule="auto"/>
        <w:ind w:firstLine="709"/>
        <w:jc w:val="both"/>
        <w:rPr>
          <w:rFonts w:ascii="Times New Roman" w:hAnsi="Times New Roman" w:cs="Times New Roman"/>
          <w:sz w:val="28"/>
          <w:szCs w:val="28"/>
        </w:rPr>
      </w:pPr>
    </w:p>
    <w:p w:rsidR="004A5ECE" w:rsidRDefault="004A5ECE">
      <w:pPr>
        <w:rPr>
          <w:rFonts w:ascii="Times New Roman" w:hAnsi="Times New Roman" w:cs="Times New Roman"/>
          <w:sz w:val="28"/>
          <w:szCs w:val="28"/>
        </w:rPr>
      </w:pPr>
      <w:r>
        <w:rPr>
          <w:rFonts w:ascii="Times New Roman" w:hAnsi="Times New Roman" w:cs="Times New Roman"/>
          <w:sz w:val="28"/>
          <w:szCs w:val="28"/>
        </w:rPr>
        <w:br w:type="page"/>
      </w:r>
    </w:p>
    <w:p w:rsidR="00B33773" w:rsidRDefault="00B33773" w:rsidP="00B33773">
      <w:pPr>
        <w:pStyle w:val="af1"/>
        <w:spacing w:before="0" w:after="0"/>
        <w:ind w:left="5664"/>
        <w:jc w:val="both"/>
      </w:pPr>
      <w:r>
        <w:lastRenderedPageBreak/>
        <w:t>Приложение 2</w:t>
      </w:r>
    </w:p>
    <w:p w:rsidR="00B33773" w:rsidRDefault="00B33773" w:rsidP="00B33773">
      <w:pPr>
        <w:pStyle w:val="af1"/>
        <w:spacing w:before="0" w:after="0"/>
        <w:ind w:left="5664"/>
      </w:pPr>
      <w:r>
        <w:t xml:space="preserve">к постановлению администрации </w:t>
      </w:r>
    </w:p>
    <w:p w:rsidR="00B33773" w:rsidRDefault="00B33773" w:rsidP="00B33773">
      <w:pPr>
        <w:pStyle w:val="af1"/>
        <w:spacing w:before="0" w:after="0"/>
        <w:ind w:left="5664"/>
        <w:jc w:val="both"/>
      </w:pPr>
      <w:r>
        <w:t xml:space="preserve">сельского поселения Шугур </w:t>
      </w:r>
    </w:p>
    <w:p w:rsidR="00B33773" w:rsidRDefault="00555A57" w:rsidP="00B33773">
      <w:pPr>
        <w:pStyle w:val="af1"/>
        <w:spacing w:before="0" w:after="0"/>
        <w:ind w:left="5664"/>
        <w:jc w:val="both"/>
      </w:pPr>
      <w:r>
        <w:t>от 25 августа 2017 № 110</w:t>
      </w:r>
    </w:p>
    <w:p w:rsidR="00C704C7" w:rsidRDefault="00C704C7" w:rsidP="004A5ECE">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C704C7" w:rsidRDefault="00C704C7" w:rsidP="00C704C7">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C704C7" w:rsidRDefault="00C704C7" w:rsidP="00C704C7">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C704C7" w:rsidRPr="002E38C6" w:rsidRDefault="00C704C7" w:rsidP="00C704C7">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2E38C6">
        <w:rPr>
          <w:rFonts w:ascii="Times New Roman" w:eastAsiaTheme="minorHAnsi" w:hAnsi="Times New Roman" w:cs="Times New Roman"/>
          <w:b/>
          <w:sz w:val="26"/>
          <w:szCs w:val="26"/>
          <w:lang w:eastAsia="en-US"/>
        </w:rPr>
        <w:t>Порядо</w:t>
      </w:r>
      <w:r w:rsidR="00B33773" w:rsidRPr="002E38C6">
        <w:rPr>
          <w:rFonts w:ascii="Times New Roman" w:eastAsiaTheme="minorHAnsi" w:hAnsi="Times New Roman" w:cs="Times New Roman"/>
          <w:b/>
          <w:sz w:val="26"/>
          <w:szCs w:val="26"/>
          <w:lang w:eastAsia="en-US"/>
        </w:rPr>
        <w:t>к деятельности общественных кладбищ</w:t>
      </w:r>
      <w:r w:rsidRPr="002E38C6">
        <w:rPr>
          <w:rFonts w:ascii="Times New Roman" w:eastAsiaTheme="minorHAnsi" w:hAnsi="Times New Roman" w:cs="Times New Roman"/>
          <w:b/>
          <w:sz w:val="26"/>
          <w:szCs w:val="26"/>
          <w:lang w:eastAsia="en-US"/>
        </w:rPr>
        <w:t xml:space="preserve"> </w:t>
      </w:r>
    </w:p>
    <w:p w:rsidR="00C704C7" w:rsidRPr="002E38C6" w:rsidRDefault="00C704C7" w:rsidP="00B33773">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2E38C6">
        <w:rPr>
          <w:rFonts w:ascii="Times New Roman" w:eastAsiaTheme="minorHAnsi" w:hAnsi="Times New Roman" w:cs="Times New Roman"/>
          <w:b/>
          <w:sz w:val="26"/>
          <w:szCs w:val="26"/>
          <w:lang w:eastAsia="en-US"/>
        </w:rPr>
        <w:t>на территории муниципального образования</w:t>
      </w:r>
    </w:p>
    <w:p w:rsidR="00B33773" w:rsidRPr="002E38C6" w:rsidRDefault="00C34120" w:rsidP="00B33773">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сельское поселение</w:t>
      </w:r>
      <w:r w:rsidR="00B33773" w:rsidRPr="002E38C6">
        <w:rPr>
          <w:rFonts w:ascii="Times New Roman" w:eastAsiaTheme="minorHAnsi" w:hAnsi="Times New Roman" w:cs="Times New Roman"/>
          <w:b/>
          <w:sz w:val="26"/>
          <w:szCs w:val="26"/>
          <w:lang w:eastAsia="en-US"/>
        </w:rPr>
        <w:t xml:space="preserve"> Шугур</w:t>
      </w:r>
    </w:p>
    <w:p w:rsidR="005F7D96" w:rsidRPr="002E38C6" w:rsidRDefault="005F7D96" w:rsidP="005F7D9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4548CD" w:rsidRPr="002E38C6" w:rsidRDefault="005C1F92" w:rsidP="004548CD">
      <w:pPr>
        <w:pStyle w:val="ConsPlusNormal"/>
        <w:ind w:firstLine="709"/>
        <w:jc w:val="both"/>
        <w:rPr>
          <w:rFonts w:ascii="Times New Roman" w:hAnsi="Times New Roman" w:cs="Times New Roman"/>
          <w:sz w:val="26"/>
          <w:szCs w:val="26"/>
        </w:rPr>
      </w:pPr>
      <w:r w:rsidRPr="002E38C6">
        <w:rPr>
          <w:rFonts w:ascii="Times New Roman" w:hAnsi="Times New Roman" w:cs="Times New Roman"/>
          <w:sz w:val="26"/>
          <w:szCs w:val="26"/>
        </w:rPr>
        <w:t>Настоящий Порядок разработан 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00A10A89" w:rsidRPr="002E38C6">
        <w:rPr>
          <w:rFonts w:ascii="Times New Roman" w:hAnsi="Times New Roman" w:cs="Times New Roman"/>
          <w:sz w:val="26"/>
          <w:szCs w:val="26"/>
        </w:rPr>
        <w:t>,</w:t>
      </w:r>
      <w:r w:rsidRPr="002E38C6">
        <w:rPr>
          <w:rFonts w:ascii="Times New Roman" w:hAnsi="Times New Roman" w:cs="Times New Roman"/>
          <w:sz w:val="26"/>
          <w:szCs w:val="26"/>
        </w:rPr>
        <w:t xml:space="preserve">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w:t>
      </w:r>
      <w:r w:rsidR="004548CD" w:rsidRPr="002E38C6">
        <w:rPr>
          <w:rFonts w:ascii="Times New Roman" w:hAnsi="Times New Roman" w:cs="Times New Roman"/>
          <w:sz w:val="26"/>
          <w:szCs w:val="26"/>
        </w:rPr>
        <w:t xml:space="preserve"> и определяет </w:t>
      </w:r>
      <w:r w:rsidR="0094584C" w:rsidRPr="002E38C6">
        <w:rPr>
          <w:rFonts w:ascii="Times New Roman" w:hAnsi="Times New Roman" w:cs="Times New Roman"/>
          <w:sz w:val="26"/>
          <w:szCs w:val="26"/>
        </w:rPr>
        <w:t>п</w:t>
      </w:r>
      <w:r w:rsidR="004548CD" w:rsidRPr="002E38C6">
        <w:rPr>
          <w:rFonts w:ascii="Times New Roman" w:hAnsi="Times New Roman" w:cs="Times New Roman"/>
          <w:sz w:val="26"/>
          <w:szCs w:val="26"/>
        </w:rPr>
        <w:t>орядок выделения земельного участка под захоронение</w:t>
      </w:r>
      <w:r w:rsidR="0094584C" w:rsidRPr="002E38C6">
        <w:rPr>
          <w:rFonts w:ascii="Times New Roman" w:hAnsi="Times New Roman" w:cs="Times New Roman"/>
          <w:sz w:val="26"/>
          <w:szCs w:val="26"/>
        </w:rPr>
        <w:t xml:space="preserve"> и режим работы кладбища</w:t>
      </w:r>
      <w:r w:rsidR="004548CD" w:rsidRPr="002E38C6">
        <w:rPr>
          <w:rFonts w:ascii="Times New Roman" w:hAnsi="Times New Roman" w:cs="Times New Roman"/>
          <w:sz w:val="26"/>
          <w:szCs w:val="26"/>
        </w:rPr>
        <w:t>.</w:t>
      </w:r>
    </w:p>
    <w:p w:rsidR="005C1F92" w:rsidRPr="002E38C6" w:rsidRDefault="005C1F92" w:rsidP="00F379CA">
      <w:pPr>
        <w:autoSpaceDE w:val="0"/>
        <w:autoSpaceDN w:val="0"/>
        <w:adjustRightInd w:val="0"/>
        <w:spacing w:after="0" w:line="240" w:lineRule="auto"/>
        <w:ind w:firstLine="540"/>
        <w:jc w:val="both"/>
        <w:rPr>
          <w:rFonts w:ascii="Times New Roman" w:hAnsi="Times New Roman" w:cs="Times New Roman"/>
          <w:bCs/>
          <w:sz w:val="26"/>
          <w:szCs w:val="26"/>
        </w:rPr>
      </w:pPr>
    </w:p>
    <w:p w:rsidR="005C1F92" w:rsidRPr="002E38C6" w:rsidRDefault="005C1F92" w:rsidP="00854080">
      <w:pPr>
        <w:pStyle w:val="a5"/>
        <w:numPr>
          <w:ilvl w:val="0"/>
          <w:numId w:val="12"/>
        </w:numPr>
        <w:autoSpaceDE w:val="0"/>
        <w:autoSpaceDN w:val="0"/>
        <w:adjustRightInd w:val="0"/>
        <w:spacing w:after="0" w:line="240" w:lineRule="auto"/>
        <w:ind w:left="0" w:firstLine="0"/>
        <w:jc w:val="center"/>
        <w:outlineLvl w:val="0"/>
        <w:rPr>
          <w:rFonts w:ascii="Times New Roman" w:hAnsi="Times New Roman" w:cs="Times New Roman"/>
          <w:bCs/>
          <w:sz w:val="26"/>
          <w:szCs w:val="26"/>
          <w:lang w:val="en-US"/>
        </w:rPr>
      </w:pPr>
      <w:r w:rsidRPr="002E38C6">
        <w:rPr>
          <w:rFonts w:ascii="Times New Roman" w:hAnsi="Times New Roman" w:cs="Times New Roman"/>
          <w:bCs/>
          <w:sz w:val="26"/>
          <w:szCs w:val="26"/>
        </w:rPr>
        <w:t>Общие положения</w:t>
      </w:r>
    </w:p>
    <w:p w:rsidR="005C1F92" w:rsidRPr="002E38C6" w:rsidRDefault="005C1F92" w:rsidP="005C1F92">
      <w:pPr>
        <w:pStyle w:val="ConsPlusNormal"/>
        <w:ind w:firstLine="709"/>
        <w:jc w:val="both"/>
        <w:rPr>
          <w:rFonts w:ascii="Times New Roman" w:hAnsi="Times New Roman" w:cs="Times New Roman"/>
          <w:sz w:val="26"/>
          <w:szCs w:val="26"/>
        </w:rPr>
      </w:pPr>
    </w:p>
    <w:p w:rsidR="00984FCC" w:rsidRPr="002E38C6" w:rsidRDefault="00265B07" w:rsidP="00B33773">
      <w:pPr>
        <w:pStyle w:val="a5"/>
        <w:numPr>
          <w:ilvl w:val="0"/>
          <w:numId w:val="13"/>
        </w:numPr>
        <w:autoSpaceDE w:val="0"/>
        <w:autoSpaceDN w:val="0"/>
        <w:adjustRightInd w:val="0"/>
        <w:spacing w:after="0" w:line="240" w:lineRule="auto"/>
        <w:ind w:left="0" w:firstLine="709"/>
        <w:jc w:val="both"/>
        <w:rPr>
          <w:rFonts w:ascii="Times New Roman" w:hAnsi="Times New Roman" w:cs="Times New Roman"/>
          <w:bCs/>
          <w:sz w:val="26"/>
          <w:szCs w:val="26"/>
        </w:rPr>
      </w:pPr>
      <w:r w:rsidRPr="002E38C6">
        <w:rPr>
          <w:rFonts w:ascii="Times New Roman" w:hAnsi="Times New Roman" w:cs="Times New Roman"/>
          <w:sz w:val="26"/>
          <w:szCs w:val="26"/>
        </w:rPr>
        <w:t>В соответствии с Федеральным законом от 12 января 1996 года 8-ФЗ «О погребении и похоронном деле» о</w:t>
      </w:r>
      <w:r w:rsidR="00F379CA" w:rsidRPr="002E38C6">
        <w:rPr>
          <w:rFonts w:ascii="Times New Roman" w:hAnsi="Times New Roman" w:cs="Times New Roman"/>
          <w:bCs/>
          <w:sz w:val="26"/>
          <w:szCs w:val="26"/>
        </w:rPr>
        <w:t xml:space="preserve">бщественные кладбища предназначены для погребения умерших с учетом их волеизъявления либо по решению </w:t>
      </w:r>
      <w:r w:rsidR="00B33773" w:rsidRPr="002E38C6">
        <w:rPr>
          <w:rFonts w:ascii="Times New Roman" w:hAnsi="Times New Roman" w:cs="Times New Roman"/>
          <w:bCs/>
          <w:sz w:val="26"/>
          <w:szCs w:val="26"/>
        </w:rPr>
        <w:t>администрации сельского поселения Шугур</w:t>
      </w:r>
    </w:p>
    <w:p w:rsidR="00F379CA" w:rsidRPr="002E38C6" w:rsidRDefault="00F379CA" w:rsidP="00B33773">
      <w:pPr>
        <w:autoSpaceDE w:val="0"/>
        <w:autoSpaceDN w:val="0"/>
        <w:adjustRightInd w:val="0"/>
        <w:spacing w:after="0" w:line="240" w:lineRule="auto"/>
        <w:ind w:firstLine="709"/>
        <w:jc w:val="both"/>
        <w:rPr>
          <w:rFonts w:ascii="Times New Roman" w:hAnsi="Times New Roman" w:cs="Times New Roman"/>
          <w:bCs/>
          <w:sz w:val="26"/>
          <w:szCs w:val="26"/>
        </w:rPr>
      </w:pPr>
      <w:r w:rsidRPr="002E38C6">
        <w:rPr>
          <w:rFonts w:ascii="Times New Roman" w:hAnsi="Times New Roman" w:cs="Times New Roman"/>
          <w:bCs/>
          <w:sz w:val="26"/>
          <w:szCs w:val="26"/>
        </w:rPr>
        <w:t xml:space="preserve">Общественные кладбища находятся в ведении </w:t>
      </w:r>
      <w:r w:rsidR="00B33773" w:rsidRPr="002E38C6">
        <w:rPr>
          <w:rFonts w:ascii="Times New Roman" w:hAnsi="Times New Roman" w:cs="Times New Roman"/>
          <w:bCs/>
          <w:sz w:val="26"/>
          <w:szCs w:val="26"/>
        </w:rPr>
        <w:t>администрации сельского поселения Шугур</w:t>
      </w:r>
    </w:p>
    <w:p w:rsidR="00F379CA" w:rsidRDefault="00F379CA" w:rsidP="00507D5E">
      <w:pPr>
        <w:autoSpaceDE w:val="0"/>
        <w:autoSpaceDN w:val="0"/>
        <w:adjustRightInd w:val="0"/>
        <w:spacing w:after="0" w:line="240" w:lineRule="auto"/>
        <w:ind w:firstLine="709"/>
        <w:jc w:val="both"/>
        <w:rPr>
          <w:rFonts w:ascii="Times New Roman" w:hAnsi="Times New Roman" w:cs="Times New Roman"/>
          <w:bCs/>
          <w:sz w:val="26"/>
          <w:szCs w:val="26"/>
        </w:rPr>
      </w:pPr>
      <w:r w:rsidRPr="002E38C6">
        <w:rPr>
          <w:rFonts w:ascii="Times New Roman" w:hAnsi="Times New Roman" w:cs="Times New Roman"/>
          <w:bCs/>
          <w:sz w:val="26"/>
          <w:szCs w:val="26"/>
        </w:rPr>
        <w:t>2.</w:t>
      </w:r>
      <w:r w:rsidR="00265B07" w:rsidRPr="002E38C6">
        <w:rPr>
          <w:rFonts w:ascii="Times New Roman" w:hAnsi="Times New Roman" w:cs="Times New Roman"/>
          <w:bCs/>
          <w:sz w:val="26"/>
          <w:szCs w:val="26"/>
        </w:rPr>
        <w:tab/>
      </w:r>
      <w:r w:rsidRPr="002E38C6">
        <w:rPr>
          <w:rFonts w:ascii="Times New Roman" w:hAnsi="Times New Roman" w:cs="Times New Roman"/>
          <w:bCs/>
          <w:sz w:val="26"/>
          <w:szCs w:val="26"/>
        </w:rPr>
        <w:t>На общественных кладбищах погребение может осуществляться с учетом вероисповедальных, воинских и иных обычаев и традиций.</w:t>
      </w:r>
      <w:r w:rsidR="00507D5E" w:rsidRPr="002E38C6">
        <w:rPr>
          <w:rFonts w:ascii="Times New Roman" w:hAnsi="Times New Roman" w:cs="Times New Roman"/>
          <w:bCs/>
          <w:sz w:val="26"/>
          <w:szCs w:val="26"/>
        </w:rPr>
        <w:t xml:space="preserve"> На общественных кладбищах для погребения умерших (погибших), указанных в </w:t>
      </w:r>
      <w:hyperlink r:id="rId9" w:history="1">
        <w:r w:rsidR="00507D5E" w:rsidRPr="002E38C6">
          <w:rPr>
            <w:rFonts w:ascii="Times New Roman" w:hAnsi="Times New Roman" w:cs="Times New Roman"/>
            <w:bCs/>
            <w:sz w:val="26"/>
            <w:szCs w:val="26"/>
          </w:rPr>
          <w:t>статье 11</w:t>
        </w:r>
      </w:hyperlink>
      <w:r w:rsidR="00507D5E" w:rsidRPr="002E38C6">
        <w:rPr>
          <w:rFonts w:ascii="Times New Roman" w:hAnsi="Times New Roman" w:cs="Times New Roman"/>
          <w:bCs/>
          <w:sz w:val="26"/>
          <w:szCs w:val="26"/>
        </w:rPr>
        <w:t xml:space="preserve"> Федерального закона </w:t>
      </w:r>
      <w:r w:rsidR="00507D5E" w:rsidRPr="002E38C6">
        <w:rPr>
          <w:rFonts w:ascii="Times New Roman" w:hAnsi="Times New Roman" w:cs="Times New Roman"/>
          <w:sz w:val="26"/>
          <w:szCs w:val="26"/>
        </w:rPr>
        <w:t>от 12 января 1996 года 8-ФЗ «О погребении и похоронном деле»</w:t>
      </w:r>
      <w:r w:rsidR="00507D5E" w:rsidRPr="002E38C6">
        <w:rPr>
          <w:rFonts w:ascii="Times New Roman" w:hAnsi="Times New Roman" w:cs="Times New Roman"/>
          <w:bCs/>
          <w:sz w:val="26"/>
          <w:szCs w:val="26"/>
        </w:rPr>
        <w:t>, могут создаваться воинские участки.</w:t>
      </w:r>
    </w:p>
    <w:p w:rsidR="00D3349F" w:rsidRPr="002E38C6" w:rsidRDefault="00D3349F" w:rsidP="00507D5E">
      <w:pPr>
        <w:autoSpaceDE w:val="0"/>
        <w:autoSpaceDN w:val="0"/>
        <w:adjustRightInd w:val="0"/>
        <w:spacing w:after="0" w:line="240" w:lineRule="auto"/>
        <w:ind w:firstLine="709"/>
        <w:jc w:val="both"/>
        <w:rPr>
          <w:rFonts w:ascii="Times New Roman" w:hAnsi="Times New Roman" w:cs="Times New Roman"/>
          <w:bCs/>
          <w:sz w:val="26"/>
          <w:szCs w:val="26"/>
        </w:rPr>
      </w:pPr>
    </w:p>
    <w:p w:rsidR="0094584C" w:rsidRPr="002E38C6" w:rsidRDefault="0094584C" w:rsidP="00854080">
      <w:pPr>
        <w:autoSpaceDE w:val="0"/>
        <w:autoSpaceDN w:val="0"/>
        <w:adjustRightInd w:val="0"/>
        <w:spacing w:after="0" w:line="240" w:lineRule="auto"/>
        <w:jc w:val="center"/>
        <w:rPr>
          <w:rFonts w:ascii="Times New Roman" w:hAnsi="Times New Roman" w:cs="Times New Roman"/>
          <w:bCs/>
          <w:sz w:val="26"/>
          <w:szCs w:val="26"/>
        </w:rPr>
      </w:pPr>
      <w:r w:rsidRPr="002E38C6">
        <w:rPr>
          <w:rFonts w:ascii="Times New Roman" w:hAnsi="Times New Roman" w:cs="Times New Roman"/>
          <w:bCs/>
          <w:sz w:val="26"/>
          <w:szCs w:val="26"/>
          <w:lang w:val="en-US"/>
        </w:rPr>
        <w:t>II</w:t>
      </w:r>
      <w:r w:rsidRPr="002E38C6">
        <w:rPr>
          <w:rFonts w:ascii="Times New Roman" w:hAnsi="Times New Roman" w:cs="Times New Roman"/>
          <w:bCs/>
          <w:sz w:val="26"/>
          <w:szCs w:val="26"/>
        </w:rPr>
        <w:t>.</w:t>
      </w:r>
      <w:r w:rsidRPr="002E38C6">
        <w:rPr>
          <w:rFonts w:ascii="Times New Roman" w:hAnsi="Times New Roman" w:cs="Times New Roman"/>
          <w:bCs/>
          <w:sz w:val="26"/>
          <w:szCs w:val="26"/>
        </w:rPr>
        <w:tab/>
        <w:t>Организация погребения</w:t>
      </w:r>
    </w:p>
    <w:p w:rsidR="0094584C" w:rsidRPr="002E38C6" w:rsidRDefault="0094584C" w:rsidP="00507D5E">
      <w:pPr>
        <w:autoSpaceDE w:val="0"/>
        <w:autoSpaceDN w:val="0"/>
        <w:adjustRightInd w:val="0"/>
        <w:spacing w:after="0" w:line="240" w:lineRule="auto"/>
        <w:ind w:firstLine="709"/>
        <w:jc w:val="both"/>
        <w:rPr>
          <w:rFonts w:ascii="Times New Roman" w:hAnsi="Times New Roman" w:cs="Times New Roman"/>
          <w:bCs/>
          <w:sz w:val="26"/>
          <w:szCs w:val="26"/>
        </w:rPr>
      </w:pPr>
    </w:p>
    <w:p w:rsidR="00896DCC" w:rsidRPr="002E38C6" w:rsidRDefault="00A10A89" w:rsidP="00A10A89">
      <w:pPr>
        <w:autoSpaceDE w:val="0"/>
        <w:autoSpaceDN w:val="0"/>
        <w:adjustRightInd w:val="0"/>
        <w:spacing w:after="0" w:line="240" w:lineRule="auto"/>
        <w:ind w:firstLine="709"/>
        <w:jc w:val="both"/>
        <w:rPr>
          <w:rFonts w:ascii="Times New Roman" w:hAnsi="Times New Roman" w:cs="Times New Roman"/>
          <w:bCs/>
          <w:sz w:val="26"/>
          <w:szCs w:val="26"/>
        </w:rPr>
      </w:pPr>
      <w:r w:rsidRPr="002E38C6">
        <w:rPr>
          <w:rFonts w:ascii="Times New Roman" w:hAnsi="Times New Roman" w:cs="Times New Roman"/>
          <w:bCs/>
          <w:sz w:val="26"/>
          <w:szCs w:val="26"/>
        </w:rPr>
        <w:t>3.</w:t>
      </w:r>
      <w:r w:rsidRPr="002E38C6">
        <w:rPr>
          <w:rFonts w:ascii="Times New Roman" w:hAnsi="Times New Roman" w:cs="Times New Roman"/>
          <w:bCs/>
          <w:sz w:val="26"/>
          <w:szCs w:val="26"/>
        </w:rPr>
        <w:tab/>
      </w:r>
      <w:r w:rsidR="00D02FE7" w:rsidRPr="002E38C6">
        <w:rPr>
          <w:rFonts w:ascii="Times New Roman" w:hAnsi="Times New Roman" w:cs="Times New Roman"/>
          <w:bCs/>
          <w:sz w:val="26"/>
          <w:szCs w:val="26"/>
        </w:rPr>
        <w:t>Гарантии</w:t>
      </w:r>
      <w:r w:rsidR="00D02FE7" w:rsidRPr="002E38C6">
        <w:rPr>
          <w:rFonts w:ascii="Times New Roman" w:hAnsi="Times New Roman" w:cs="Times New Roman"/>
          <w:sz w:val="26"/>
          <w:szCs w:val="26"/>
        </w:rPr>
        <w:t xml:space="preserve"> </w:t>
      </w:r>
      <w:r w:rsidR="00D02FE7" w:rsidRPr="002E38C6">
        <w:rPr>
          <w:rFonts w:ascii="Times New Roman" w:hAnsi="Times New Roman" w:cs="Times New Roman"/>
          <w:bCs/>
          <w:sz w:val="26"/>
          <w:szCs w:val="26"/>
        </w:rPr>
        <w:t>при осуществлении погребения умершего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установлены</w:t>
      </w:r>
      <w:r w:rsidR="00896DCC" w:rsidRPr="002E38C6">
        <w:rPr>
          <w:rFonts w:ascii="Times New Roman" w:hAnsi="Times New Roman" w:cs="Times New Roman"/>
          <w:bCs/>
          <w:sz w:val="26"/>
          <w:szCs w:val="26"/>
        </w:rPr>
        <w:t xml:space="preserve"> статьей 8 Федерального закона </w:t>
      </w:r>
      <w:r w:rsidR="00896DCC" w:rsidRPr="002E38C6">
        <w:rPr>
          <w:rFonts w:ascii="Times New Roman" w:hAnsi="Times New Roman" w:cs="Times New Roman"/>
          <w:bCs/>
          <w:sz w:val="26"/>
          <w:szCs w:val="26"/>
        </w:rPr>
        <w:br/>
        <w:t>от 12 января 1996 года 8-ФЗ «О погребении и похоронном деле»</w:t>
      </w:r>
      <w:r w:rsidR="00D02FE7" w:rsidRPr="002E38C6">
        <w:rPr>
          <w:rFonts w:ascii="Times New Roman" w:hAnsi="Times New Roman" w:cs="Times New Roman"/>
          <w:bCs/>
          <w:sz w:val="26"/>
          <w:szCs w:val="26"/>
        </w:rPr>
        <w:t>.</w:t>
      </w:r>
      <w:r w:rsidR="00896DCC" w:rsidRPr="002E38C6">
        <w:rPr>
          <w:rFonts w:ascii="Times New Roman" w:hAnsi="Times New Roman" w:cs="Times New Roman"/>
          <w:bCs/>
          <w:sz w:val="26"/>
          <w:szCs w:val="26"/>
        </w:rPr>
        <w:t xml:space="preserve"> </w:t>
      </w:r>
    </w:p>
    <w:p w:rsidR="00D3349F" w:rsidRDefault="00D3569A" w:rsidP="00D3349F">
      <w:pPr>
        <w:pStyle w:val="a5"/>
        <w:numPr>
          <w:ilvl w:val="0"/>
          <w:numId w:val="18"/>
        </w:numPr>
        <w:autoSpaceDE w:val="0"/>
        <w:autoSpaceDN w:val="0"/>
        <w:adjustRightInd w:val="0"/>
        <w:spacing w:after="0" w:line="240" w:lineRule="auto"/>
        <w:jc w:val="both"/>
        <w:rPr>
          <w:rFonts w:ascii="Times New Roman" w:hAnsi="Times New Roman" w:cs="Times New Roman"/>
          <w:bCs/>
          <w:sz w:val="26"/>
          <w:szCs w:val="26"/>
        </w:rPr>
      </w:pPr>
      <w:r w:rsidRPr="00D3349F">
        <w:rPr>
          <w:rFonts w:ascii="Times New Roman" w:hAnsi="Times New Roman" w:cs="Times New Roman"/>
          <w:bCs/>
          <w:sz w:val="26"/>
          <w:szCs w:val="26"/>
        </w:rPr>
        <w:t xml:space="preserve">Гарантии погребения умерших (погибших), не имеющих супруга, </w:t>
      </w:r>
    </w:p>
    <w:p w:rsidR="00D3569A" w:rsidRPr="00D3349F" w:rsidRDefault="00D3569A" w:rsidP="00D3349F">
      <w:pPr>
        <w:autoSpaceDE w:val="0"/>
        <w:autoSpaceDN w:val="0"/>
        <w:adjustRightInd w:val="0"/>
        <w:spacing w:after="0" w:line="240" w:lineRule="auto"/>
        <w:jc w:val="both"/>
        <w:rPr>
          <w:rFonts w:ascii="Times New Roman" w:hAnsi="Times New Roman" w:cs="Times New Roman"/>
          <w:bCs/>
          <w:sz w:val="26"/>
          <w:szCs w:val="26"/>
        </w:rPr>
      </w:pPr>
      <w:r w:rsidRPr="00D3349F">
        <w:rPr>
          <w:rFonts w:ascii="Times New Roman" w:hAnsi="Times New Roman" w:cs="Times New Roman"/>
          <w:bCs/>
          <w:sz w:val="26"/>
          <w:szCs w:val="26"/>
        </w:rPr>
        <w:lastRenderedPageBreak/>
        <w:t>близких родственников, иных родственников либо законного представителя умершего</w:t>
      </w:r>
      <w:r w:rsidR="002045C6" w:rsidRPr="00D3349F">
        <w:rPr>
          <w:rFonts w:ascii="Times New Roman" w:hAnsi="Times New Roman" w:cs="Times New Roman"/>
          <w:bCs/>
          <w:sz w:val="26"/>
          <w:szCs w:val="26"/>
        </w:rPr>
        <w:t>,</w:t>
      </w:r>
      <w:r w:rsidRPr="00D3349F">
        <w:rPr>
          <w:rFonts w:ascii="Times New Roman" w:hAnsi="Times New Roman" w:cs="Times New Roman"/>
          <w:bCs/>
          <w:sz w:val="26"/>
          <w:szCs w:val="26"/>
        </w:rPr>
        <w:t xml:space="preserve"> установлены статьей 12 Федерального закона от 12 января 1996 года 8-ФЗ «О погребении и похоронном деле».  </w:t>
      </w:r>
    </w:p>
    <w:p w:rsidR="00791B4D" w:rsidRPr="002E38C6" w:rsidRDefault="00A10A89" w:rsidP="00031FD8">
      <w:pPr>
        <w:autoSpaceDE w:val="0"/>
        <w:autoSpaceDN w:val="0"/>
        <w:adjustRightInd w:val="0"/>
        <w:spacing w:after="0" w:line="240" w:lineRule="auto"/>
        <w:ind w:firstLine="709"/>
        <w:jc w:val="both"/>
        <w:rPr>
          <w:rFonts w:ascii="Times New Roman" w:hAnsi="Times New Roman" w:cs="Times New Roman"/>
          <w:bCs/>
          <w:sz w:val="26"/>
          <w:szCs w:val="26"/>
        </w:rPr>
      </w:pPr>
      <w:r w:rsidRPr="002E38C6">
        <w:rPr>
          <w:rFonts w:ascii="Times New Roman" w:hAnsi="Times New Roman" w:cs="Times New Roman"/>
          <w:bCs/>
          <w:sz w:val="26"/>
          <w:szCs w:val="26"/>
        </w:rPr>
        <w:t>5</w:t>
      </w:r>
      <w:r w:rsidR="00D02FE7" w:rsidRPr="002E38C6">
        <w:rPr>
          <w:rFonts w:ascii="Times New Roman" w:hAnsi="Times New Roman" w:cs="Times New Roman"/>
          <w:bCs/>
          <w:sz w:val="26"/>
          <w:szCs w:val="26"/>
        </w:rPr>
        <w:t>.</w:t>
      </w:r>
      <w:r w:rsidR="00D02FE7" w:rsidRPr="002E38C6">
        <w:rPr>
          <w:rFonts w:ascii="Times New Roman" w:hAnsi="Times New Roman" w:cs="Times New Roman"/>
          <w:bCs/>
          <w:sz w:val="26"/>
          <w:szCs w:val="26"/>
        </w:rPr>
        <w:tab/>
      </w:r>
      <w:r w:rsidR="00507D5E" w:rsidRPr="002E38C6">
        <w:rPr>
          <w:rFonts w:ascii="Times New Roman" w:hAnsi="Times New Roman" w:cs="Times New Roman"/>
          <w:bCs/>
          <w:sz w:val="26"/>
          <w:szCs w:val="26"/>
        </w:rPr>
        <w:t xml:space="preserve">Для погребения </w:t>
      </w:r>
      <w:r w:rsidR="0094584C" w:rsidRPr="002E38C6">
        <w:rPr>
          <w:rFonts w:ascii="Times New Roman" w:hAnsi="Times New Roman" w:cs="Times New Roman"/>
          <w:bCs/>
          <w:sz w:val="26"/>
          <w:szCs w:val="26"/>
        </w:rPr>
        <w:t>умершего н</w:t>
      </w:r>
      <w:r w:rsidR="00F379CA" w:rsidRPr="002E38C6">
        <w:rPr>
          <w:rFonts w:ascii="Times New Roman" w:hAnsi="Times New Roman" w:cs="Times New Roman"/>
          <w:bCs/>
          <w:sz w:val="26"/>
          <w:szCs w:val="26"/>
        </w:rPr>
        <w:t>а общественн</w:t>
      </w:r>
      <w:r w:rsidR="0094584C" w:rsidRPr="002E38C6">
        <w:rPr>
          <w:rFonts w:ascii="Times New Roman" w:hAnsi="Times New Roman" w:cs="Times New Roman"/>
          <w:bCs/>
          <w:sz w:val="26"/>
          <w:szCs w:val="26"/>
        </w:rPr>
        <w:t>ом</w:t>
      </w:r>
      <w:r w:rsidR="00F379CA" w:rsidRPr="002E38C6">
        <w:rPr>
          <w:rFonts w:ascii="Times New Roman" w:hAnsi="Times New Roman" w:cs="Times New Roman"/>
          <w:bCs/>
          <w:sz w:val="26"/>
          <w:szCs w:val="26"/>
        </w:rPr>
        <w:t xml:space="preserve"> кладбищ</w:t>
      </w:r>
      <w:r w:rsidR="0094584C" w:rsidRPr="002E38C6">
        <w:rPr>
          <w:rFonts w:ascii="Times New Roman" w:hAnsi="Times New Roman" w:cs="Times New Roman"/>
          <w:bCs/>
          <w:sz w:val="26"/>
          <w:szCs w:val="26"/>
        </w:rPr>
        <w:t>е</w:t>
      </w:r>
      <w:r w:rsidR="00F379CA" w:rsidRPr="002E38C6">
        <w:rPr>
          <w:rFonts w:ascii="Times New Roman" w:hAnsi="Times New Roman" w:cs="Times New Roman"/>
          <w:bCs/>
          <w:sz w:val="26"/>
          <w:szCs w:val="26"/>
        </w:rPr>
        <w:t xml:space="preserve"> </w:t>
      </w:r>
      <w:r w:rsidR="00181A5B" w:rsidRPr="002E38C6">
        <w:rPr>
          <w:rFonts w:ascii="Times New Roman" w:hAnsi="Times New Roman" w:cs="Times New Roman"/>
          <w:bCs/>
          <w:sz w:val="26"/>
          <w:szCs w:val="26"/>
        </w:rPr>
        <w:t xml:space="preserve">бесплатно </w:t>
      </w:r>
      <w:r w:rsidR="00F379CA" w:rsidRPr="002E38C6">
        <w:rPr>
          <w:rFonts w:ascii="Times New Roman" w:hAnsi="Times New Roman" w:cs="Times New Roman"/>
          <w:bCs/>
          <w:sz w:val="26"/>
          <w:szCs w:val="26"/>
        </w:rPr>
        <w:t>предоставляется участок земли.</w:t>
      </w:r>
      <w:r w:rsidR="00181A5B" w:rsidRPr="002E38C6">
        <w:rPr>
          <w:rFonts w:ascii="Times New Roman" w:hAnsi="Times New Roman" w:cs="Times New Roman"/>
          <w:bCs/>
          <w:sz w:val="26"/>
          <w:szCs w:val="26"/>
        </w:rPr>
        <w:t xml:space="preserve"> </w:t>
      </w:r>
    </w:p>
    <w:p w:rsidR="00724815" w:rsidRPr="008728AB" w:rsidRDefault="00724815" w:rsidP="005A6440">
      <w:pPr>
        <w:autoSpaceDE w:val="0"/>
        <w:autoSpaceDN w:val="0"/>
        <w:adjustRightInd w:val="0"/>
        <w:spacing w:after="0" w:line="240" w:lineRule="auto"/>
        <w:ind w:firstLine="709"/>
        <w:jc w:val="both"/>
        <w:rPr>
          <w:rFonts w:ascii="Times New Roman" w:hAnsi="Times New Roman" w:cs="Times New Roman"/>
          <w:sz w:val="26"/>
          <w:szCs w:val="26"/>
        </w:rPr>
      </w:pPr>
      <w:r w:rsidRPr="008728AB">
        <w:rPr>
          <w:rFonts w:ascii="Times New Roman" w:hAnsi="Times New Roman" w:cs="Times New Roman"/>
          <w:sz w:val="26"/>
          <w:szCs w:val="26"/>
        </w:rPr>
        <w:t xml:space="preserve">Размер бесплатно предоставляемого участка земли для </w:t>
      </w:r>
      <w:r w:rsidR="00CE2319" w:rsidRPr="008728AB">
        <w:rPr>
          <w:rFonts w:ascii="Times New Roman" w:hAnsi="Times New Roman" w:cs="Times New Roman"/>
          <w:sz w:val="26"/>
          <w:szCs w:val="26"/>
        </w:rPr>
        <w:t>погребения составляет  4</w:t>
      </w:r>
      <w:r w:rsidRPr="008728AB">
        <w:rPr>
          <w:rFonts w:ascii="Times New Roman" w:hAnsi="Times New Roman" w:cs="Times New Roman"/>
          <w:sz w:val="26"/>
          <w:szCs w:val="26"/>
        </w:rPr>
        <w:t xml:space="preserve"> метров квадратных.</w:t>
      </w:r>
    </w:p>
    <w:p w:rsidR="00D92267" w:rsidRPr="008728AB" w:rsidRDefault="00D92267" w:rsidP="005A6440">
      <w:pPr>
        <w:autoSpaceDE w:val="0"/>
        <w:autoSpaceDN w:val="0"/>
        <w:adjustRightInd w:val="0"/>
        <w:spacing w:after="0" w:line="240" w:lineRule="auto"/>
        <w:ind w:firstLine="709"/>
        <w:jc w:val="both"/>
        <w:rPr>
          <w:rFonts w:ascii="Times New Roman" w:hAnsi="Times New Roman" w:cs="Times New Roman"/>
          <w:sz w:val="26"/>
          <w:szCs w:val="26"/>
        </w:rPr>
      </w:pPr>
      <w:r w:rsidRPr="008728AB">
        <w:rPr>
          <w:rFonts w:ascii="Times New Roman" w:hAnsi="Times New Roman" w:cs="Times New Roman"/>
          <w:sz w:val="26"/>
          <w:szCs w:val="26"/>
        </w:rPr>
        <w:t>Глубин</w:t>
      </w:r>
      <w:r w:rsidR="00C3085B" w:rsidRPr="008728AB">
        <w:rPr>
          <w:rFonts w:ascii="Times New Roman" w:hAnsi="Times New Roman" w:cs="Times New Roman"/>
          <w:sz w:val="26"/>
          <w:szCs w:val="26"/>
        </w:rPr>
        <w:t>а</w:t>
      </w:r>
      <w:r w:rsidRPr="008728AB">
        <w:rPr>
          <w:rFonts w:ascii="Times New Roman" w:hAnsi="Times New Roman" w:cs="Times New Roman"/>
          <w:sz w:val="26"/>
          <w:szCs w:val="26"/>
        </w:rPr>
        <w:t xml:space="preserve"> могил</w:t>
      </w:r>
      <w:r w:rsidR="00C3085B" w:rsidRPr="008728AB">
        <w:rPr>
          <w:rFonts w:ascii="Times New Roman" w:hAnsi="Times New Roman" w:cs="Times New Roman"/>
          <w:sz w:val="26"/>
          <w:szCs w:val="26"/>
        </w:rPr>
        <w:t>ы</w:t>
      </w:r>
      <w:r w:rsidRPr="008728AB">
        <w:rPr>
          <w:rFonts w:ascii="Times New Roman" w:hAnsi="Times New Roman" w:cs="Times New Roman"/>
          <w:sz w:val="26"/>
          <w:szCs w:val="26"/>
        </w:rPr>
        <w:t xml:space="preserve"> </w:t>
      </w:r>
      <w:r w:rsidR="005A6440" w:rsidRPr="008728AB">
        <w:rPr>
          <w:rFonts w:ascii="Times New Roman" w:hAnsi="Times New Roman" w:cs="Times New Roman"/>
          <w:sz w:val="26"/>
          <w:szCs w:val="26"/>
        </w:rPr>
        <w:t>составляет</w:t>
      </w:r>
      <w:r w:rsidRPr="008728AB">
        <w:rPr>
          <w:rFonts w:ascii="Times New Roman" w:hAnsi="Times New Roman" w:cs="Times New Roman"/>
          <w:sz w:val="26"/>
          <w:szCs w:val="26"/>
        </w:rPr>
        <w:t xml:space="preserve"> не более </w:t>
      </w:r>
      <w:r w:rsidR="00CE2319" w:rsidRPr="008728AB">
        <w:rPr>
          <w:rFonts w:ascii="Times New Roman" w:hAnsi="Times New Roman" w:cs="Times New Roman"/>
          <w:sz w:val="26"/>
          <w:szCs w:val="26"/>
        </w:rPr>
        <w:t>2,5</w:t>
      </w:r>
      <w:r w:rsidRPr="008728AB">
        <w:rPr>
          <w:rFonts w:ascii="Times New Roman" w:hAnsi="Times New Roman" w:cs="Times New Roman"/>
          <w:sz w:val="26"/>
          <w:szCs w:val="26"/>
        </w:rPr>
        <w:t xml:space="preserve"> м.</w:t>
      </w:r>
      <w:r w:rsidR="005A6440" w:rsidRPr="008728AB">
        <w:rPr>
          <w:rFonts w:ascii="Times New Roman" w:hAnsi="Times New Roman" w:cs="Times New Roman"/>
          <w:sz w:val="26"/>
          <w:szCs w:val="26"/>
        </w:rPr>
        <w:t xml:space="preserve"> </w:t>
      </w:r>
    </w:p>
    <w:p w:rsidR="00D92267" w:rsidRPr="002E38C6" w:rsidRDefault="00D92267" w:rsidP="005A6440">
      <w:pPr>
        <w:autoSpaceDE w:val="0"/>
        <w:autoSpaceDN w:val="0"/>
        <w:adjustRightInd w:val="0"/>
        <w:spacing w:after="0" w:line="240" w:lineRule="auto"/>
        <w:ind w:firstLine="709"/>
        <w:jc w:val="both"/>
        <w:rPr>
          <w:rFonts w:ascii="Times New Roman" w:hAnsi="Times New Roman" w:cs="Times New Roman"/>
          <w:sz w:val="26"/>
          <w:szCs w:val="26"/>
        </w:rPr>
      </w:pPr>
      <w:r w:rsidRPr="008728AB">
        <w:rPr>
          <w:rFonts w:ascii="Times New Roman" w:hAnsi="Times New Roman" w:cs="Times New Roman"/>
          <w:sz w:val="26"/>
          <w:szCs w:val="26"/>
        </w:rPr>
        <w:t>Надмогильн</w:t>
      </w:r>
      <w:r w:rsidR="005A6440" w:rsidRPr="008728AB">
        <w:rPr>
          <w:rFonts w:ascii="Times New Roman" w:hAnsi="Times New Roman" w:cs="Times New Roman"/>
          <w:sz w:val="26"/>
          <w:szCs w:val="26"/>
        </w:rPr>
        <w:t>ая</w:t>
      </w:r>
      <w:r w:rsidRPr="008728AB">
        <w:rPr>
          <w:rFonts w:ascii="Times New Roman" w:hAnsi="Times New Roman" w:cs="Times New Roman"/>
          <w:sz w:val="26"/>
          <w:szCs w:val="26"/>
        </w:rPr>
        <w:t xml:space="preserve"> насыпь высотой </w:t>
      </w:r>
      <w:r w:rsidR="008728AB" w:rsidRPr="008728AB">
        <w:rPr>
          <w:rFonts w:ascii="Times New Roman" w:hAnsi="Times New Roman" w:cs="Times New Roman"/>
          <w:sz w:val="26"/>
          <w:szCs w:val="26"/>
        </w:rPr>
        <w:t>0,5</w:t>
      </w:r>
      <w:r w:rsidRPr="008728AB">
        <w:rPr>
          <w:rFonts w:ascii="Times New Roman" w:hAnsi="Times New Roman" w:cs="Times New Roman"/>
          <w:sz w:val="26"/>
          <w:szCs w:val="26"/>
        </w:rPr>
        <w:t xml:space="preserve"> м от поверхности земли.</w:t>
      </w:r>
    </w:p>
    <w:p w:rsidR="00CA6CAB" w:rsidRPr="002E38C6" w:rsidRDefault="00CA6CAB" w:rsidP="00CA6CAB">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Размер бесплатно предоставляемого участка земли должен гарантировать погребение на этом же участке земли умершего супруга или близкого родственника.</w:t>
      </w:r>
    </w:p>
    <w:p w:rsidR="00D95C18" w:rsidRPr="002E38C6" w:rsidRDefault="00D95C18" w:rsidP="00D95C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E38C6">
        <w:rPr>
          <w:rFonts w:ascii="Times New Roman" w:hAnsi="Times New Roman" w:cs="Times New Roman"/>
          <w:sz w:val="26"/>
          <w:szCs w:val="26"/>
        </w:rPr>
        <w:t xml:space="preserve">В соответствии со статьей 7 </w:t>
      </w:r>
      <w:r w:rsidRPr="002E38C6">
        <w:rPr>
          <w:rFonts w:ascii="Times New Roman" w:hAnsi="Times New Roman" w:cs="Times New Roman"/>
          <w:bCs/>
          <w:sz w:val="26"/>
          <w:szCs w:val="26"/>
        </w:rPr>
        <w:t xml:space="preserve">Федерального закона </w:t>
      </w:r>
      <w:r w:rsidRPr="002E38C6">
        <w:rPr>
          <w:rFonts w:ascii="Times New Roman" w:hAnsi="Times New Roman" w:cs="Times New Roman"/>
          <w:sz w:val="26"/>
          <w:szCs w:val="26"/>
        </w:rPr>
        <w:t xml:space="preserve">от </w:t>
      </w:r>
      <w:r w:rsidR="00EB4DAA" w:rsidRPr="002E38C6">
        <w:rPr>
          <w:rFonts w:ascii="Times New Roman" w:hAnsi="Times New Roman" w:cs="Times New Roman"/>
          <w:sz w:val="26"/>
          <w:szCs w:val="26"/>
        </w:rPr>
        <w:br/>
      </w:r>
      <w:r w:rsidRPr="002E38C6">
        <w:rPr>
          <w:rFonts w:ascii="Times New Roman" w:hAnsi="Times New Roman" w:cs="Times New Roman"/>
          <w:sz w:val="26"/>
          <w:szCs w:val="26"/>
        </w:rPr>
        <w:t xml:space="preserve">12 января 1996 года 8-ФЗ «О погребении и похоронном деле»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w:t>
      </w:r>
    </w:p>
    <w:p w:rsidR="0028631E" w:rsidRPr="002E38C6" w:rsidRDefault="00D95C18" w:rsidP="00821276">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E38C6">
        <w:rPr>
          <w:rFonts w:ascii="Times New Roman" w:hAnsi="Times New Roman" w:cs="Times New Roman"/>
          <w:sz w:val="26"/>
          <w:szCs w:val="26"/>
        </w:rPr>
        <w:t>В иных случаях возможность исполнения волеизъявления умершего о погребении его тела (останков) или праха на указанном им месте п</w:t>
      </w:r>
      <w:r w:rsidR="00821276" w:rsidRPr="002E38C6">
        <w:rPr>
          <w:rFonts w:ascii="Times New Roman" w:hAnsi="Times New Roman" w:cs="Times New Roman"/>
          <w:sz w:val="26"/>
          <w:szCs w:val="26"/>
        </w:rPr>
        <w:t xml:space="preserve">огребения определяется администрацией сельского поселения Шугур </w:t>
      </w:r>
      <w:r w:rsidRPr="002E38C6">
        <w:rPr>
          <w:rFonts w:ascii="Times New Roman" w:hAnsi="Times New Roman" w:cs="Times New Roman"/>
          <w:sz w:val="26"/>
          <w:szCs w:val="26"/>
        </w:rPr>
        <w:t>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28631E" w:rsidRPr="008728AB" w:rsidRDefault="0028631E" w:rsidP="008728AB">
      <w:pPr>
        <w:autoSpaceDE w:val="0"/>
        <w:autoSpaceDN w:val="0"/>
        <w:adjustRightInd w:val="0"/>
        <w:spacing w:after="0" w:line="240" w:lineRule="auto"/>
        <w:ind w:firstLine="709"/>
        <w:jc w:val="both"/>
        <w:outlineLvl w:val="0"/>
        <w:rPr>
          <w:rFonts w:ascii="Tahoma" w:hAnsi="Tahoma" w:cs="Tahoma"/>
          <w:sz w:val="16"/>
          <w:szCs w:val="16"/>
        </w:rPr>
      </w:pPr>
      <w:r w:rsidRPr="002E38C6">
        <w:rPr>
          <w:rFonts w:ascii="Times New Roman" w:hAnsi="Times New Roman" w:cs="Times New Roman"/>
          <w:sz w:val="26"/>
          <w:szCs w:val="26"/>
        </w:rPr>
        <w:t xml:space="preserve">Решение о предоставлении места для захоронения умершего принимается </w:t>
      </w:r>
      <w:r w:rsidR="00821276" w:rsidRPr="002E38C6">
        <w:rPr>
          <w:rFonts w:ascii="Times New Roman" w:hAnsi="Times New Roman" w:cs="Times New Roman"/>
          <w:sz w:val="26"/>
          <w:szCs w:val="26"/>
        </w:rPr>
        <w:t xml:space="preserve">администрацией сельского поселения </w:t>
      </w:r>
      <w:r w:rsidR="00821276" w:rsidRPr="008728AB">
        <w:rPr>
          <w:rFonts w:ascii="Times New Roman" w:hAnsi="Times New Roman" w:cs="Times New Roman"/>
          <w:sz w:val="26"/>
          <w:szCs w:val="26"/>
        </w:rPr>
        <w:t>Шугур</w:t>
      </w:r>
      <w:r w:rsidR="008728AB" w:rsidRPr="008728AB">
        <w:rPr>
          <w:rFonts w:ascii="Times New Roman" w:hAnsi="Times New Roman" w:cs="Times New Roman"/>
          <w:sz w:val="26"/>
          <w:szCs w:val="26"/>
        </w:rPr>
        <w:t xml:space="preserve"> </w:t>
      </w:r>
      <w:r w:rsidR="00954D42" w:rsidRPr="008728AB">
        <w:rPr>
          <w:rFonts w:ascii="Times New Roman" w:hAnsi="Times New Roman" w:cs="Times New Roman"/>
          <w:sz w:val="26"/>
          <w:szCs w:val="26"/>
        </w:rPr>
        <w:t>при предоставлении</w:t>
      </w:r>
      <w:r w:rsidR="00C114C1" w:rsidRPr="008728AB">
        <w:rPr>
          <w:rFonts w:ascii="Times" w:hAnsi="Times" w:cs="Times"/>
          <w:color w:val="1A1919"/>
          <w:sz w:val="16"/>
          <w:szCs w:val="16"/>
          <w:shd w:val="clear" w:color="auto" w:fill="FFFFFF"/>
        </w:rPr>
        <w:t xml:space="preserve"> </w:t>
      </w:r>
      <w:r w:rsidR="00CE2319" w:rsidRPr="008728AB">
        <w:rPr>
          <w:rFonts w:ascii="Times New Roman" w:hAnsi="Times New Roman" w:cs="Times New Roman"/>
          <w:sz w:val="26"/>
          <w:szCs w:val="26"/>
        </w:rPr>
        <w:t xml:space="preserve">документов о смерти человека (гербового свидетельства о смерти или в особых случаях медицинского свидетельства о смерти), заявления </w:t>
      </w:r>
      <w:r w:rsidR="00C114C1" w:rsidRPr="008728AB">
        <w:rPr>
          <w:rFonts w:ascii="Times New Roman" w:hAnsi="Times New Roman" w:cs="Times New Roman"/>
          <w:sz w:val="26"/>
          <w:szCs w:val="26"/>
          <w:shd w:val="clear" w:color="auto" w:fill="FFFFFF"/>
        </w:rPr>
        <w:t xml:space="preserve">лица, которое приняло на себя расходы по проведению погребения </w:t>
      </w:r>
      <w:r w:rsidR="00CE2319" w:rsidRPr="008728AB">
        <w:rPr>
          <w:rFonts w:ascii="Times New Roman" w:hAnsi="Times New Roman" w:cs="Times New Roman"/>
          <w:sz w:val="26"/>
          <w:szCs w:val="26"/>
        </w:rPr>
        <w:t>о предоставлении участка для захоронения, документа, удостоверяющего личность заявителя</w:t>
      </w:r>
      <w:r w:rsidR="008728AB" w:rsidRPr="008728AB">
        <w:rPr>
          <w:rFonts w:ascii="Tahoma" w:hAnsi="Tahoma" w:cs="Tahoma"/>
          <w:sz w:val="16"/>
          <w:szCs w:val="16"/>
        </w:rPr>
        <w:t xml:space="preserve"> </w:t>
      </w:r>
      <w:r w:rsidRPr="008728AB">
        <w:rPr>
          <w:rFonts w:ascii="Times New Roman" w:hAnsi="Times New Roman" w:cs="Times New Roman"/>
          <w:sz w:val="26"/>
          <w:szCs w:val="26"/>
        </w:rPr>
        <w:t>и оформляется в виде</w:t>
      </w:r>
      <w:r w:rsidR="00B92E2C" w:rsidRPr="008728AB">
        <w:rPr>
          <w:rFonts w:ascii="Times New Roman" w:hAnsi="Times New Roman" w:cs="Times New Roman"/>
          <w:sz w:val="26"/>
          <w:szCs w:val="26"/>
        </w:rPr>
        <w:t xml:space="preserve"> разрешения</w:t>
      </w:r>
      <w:r w:rsidR="00954D42" w:rsidRPr="008728AB">
        <w:rPr>
          <w:rFonts w:ascii="Times New Roman" w:hAnsi="Times New Roman" w:cs="Times New Roman"/>
          <w:sz w:val="26"/>
          <w:szCs w:val="26"/>
        </w:rPr>
        <w:t>.</w:t>
      </w:r>
    </w:p>
    <w:p w:rsidR="00BC5E54" w:rsidRPr="002E38C6" w:rsidRDefault="00BC5E54" w:rsidP="00BC5E54">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 xml:space="preserve">Захоронение производится в соответствии с действующим </w:t>
      </w:r>
      <w:hyperlink r:id="rId10" w:history="1">
        <w:r w:rsidRPr="002E38C6">
          <w:rPr>
            <w:rFonts w:ascii="Times New Roman" w:hAnsi="Times New Roman" w:cs="Times New Roman"/>
            <w:sz w:val="26"/>
            <w:szCs w:val="26"/>
          </w:rPr>
          <w:t>законодательством</w:t>
        </w:r>
      </w:hyperlink>
      <w:r w:rsidRPr="002E38C6">
        <w:rPr>
          <w:rFonts w:ascii="Times New Roman" w:hAnsi="Times New Roman" w:cs="Times New Roman"/>
          <w:sz w:val="26"/>
          <w:szCs w:val="26"/>
        </w:rPr>
        <w:t xml:space="preserve"> Российской Федерации.</w:t>
      </w:r>
    </w:p>
    <w:p w:rsidR="00BC5E54" w:rsidRPr="002E38C6" w:rsidRDefault="00BC5E54" w:rsidP="00BC5E54">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Изъятие урн, эксгумация и перезахоронение останков умерших производится в случаях и порядке, установленных действующим законодательством.</w:t>
      </w:r>
    </w:p>
    <w:p w:rsidR="003513D6" w:rsidRDefault="005A6440" w:rsidP="00F00CE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E38C6">
        <w:rPr>
          <w:rFonts w:ascii="Times New Roman" w:hAnsi="Times New Roman" w:cs="Times New Roman"/>
          <w:sz w:val="26"/>
          <w:szCs w:val="26"/>
        </w:rPr>
        <w:t xml:space="preserve">Каждое захоронение регистрируется </w:t>
      </w:r>
      <w:r w:rsidR="002D6D10" w:rsidRPr="002E38C6">
        <w:rPr>
          <w:rFonts w:ascii="Times New Roman" w:hAnsi="Times New Roman" w:cs="Times New Roman"/>
          <w:sz w:val="26"/>
          <w:szCs w:val="26"/>
        </w:rPr>
        <w:t xml:space="preserve">в день захоронения </w:t>
      </w:r>
      <w:r w:rsidR="00F00CEC" w:rsidRPr="002E38C6">
        <w:rPr>
          <w:rFonts w:ascii="Times New Roman" w:hAnsi="Times New Roman" w:cs="Times New Roman"/>
          <w:sz w:val="26"/>
          <w:szCs w:val="26"/>
        </w:rPr>
        <w:t>специалист</w:t>
      </w:r>
      <w:r w:rsidR="003513D6">
        <w:rPr>
          <w:rFonts w:ascii="Times New Roman" w:hAnsi="Times New Roman" w:cs="Times New Roman"/>
          <w:sz w:val="26"/>
          <w:szCs w:val="26"/>
        </w:rPr>
        <w:t>ом</w:t>
      </w:r>
      <w:r w:rsidR="00F00CEC" w:rsidRPr="002E38C6">
        <w:rPr>
          <w:rFonts w:ascii="Times New Roman" w:hAnsi="Times New Roman" w:cs="Times New Roman"/>
          <w:sz w:val="26"/>
          <w:szCs w:val="26"/>
        </w:rPr>
        <w:t xml:space="preserve"> администрации сельского поселения Шугур </w:t>
      </w:r>
      <w:r w:rsidRPr="002E38C6">
        <w:rPr>
          <w:rFonts w:ascii="Times New Roman" w:hAnsi="Times New Roman" w:cs="Times New Roman"/>
          <w:sz w:val="26"/>
          <w:szCs w:val="26"/>
        </w:rPr>
        <w:t xml:space="preserve">в книге </w:t>
      </w:r>
      <w:r w:rsidR="00AF27F6" w:rsidRPr="002E38C6">
        <w:rPr>
          <w:rFonts w:ascii="Times New Roman" w:hAnsi="Times New Roman" w:cs="Times New Roman"/>
          <w:sz w:val="26"/>
          <w:szCs w:val="26"/>
        </w:rPr>
        <w:t xml:space="preserve">регистрации захоронений, оформленной </w:t>
      </w:r>
      <w:r w:rsidR="002D6D10" w:rsidRPr="002E38C6">
        <w:rPr>
          <w:rFonts w:ascii="Times New Roman" w:hAnsi="Times New Roman" w:cs="Times New Roman"/>
          <w:sz w:val="26"/>
          <w:szCs w:val="26"/>
        </w:rPr>
        <w:t xml:space="preserve">согласно приложению к настоящему  Порядку. </w:t>
      </w:r>
    </w:p>
    <w:p w:rsidR="00105273" w:rsidRPr="003513D6" w:rsidRDefault="002D6D10" w:rsidP="003513D6">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E38C6">
        <w:rPr>
          <w:rFonts w:ascii="Times New Roman" w:hAnsi="Times New Roman" w:cs="Times New Roman"/>
          <w:sz w:val="26"/>
          <w:szCs w:val="26"/>
        </w:rPr>
        <w:t>Формирование и сохранность книги регистрации захоронений</w:t>
      </w:r>
      <w:r w:rsidR="00AF27F6" w:rsidRPr="002E38C6">
        <w:rPr>
          <w:rFonts w:ascii="Times New Roman" w:hAnsi="Times New Roman" w:cs="Times New Roman"/>
          <w:sz w:val="26"/>
          <w:szCs w:val="26"/>
        </w:rPr>
        <w:t xml:space="preserve"> </w:t>
      </w:r>
      <w:r w:rsidRPr="002E38C6">
        <w:rPr>
          <w:rFonts w:ascii="Times New Roman" w:hAnsi="Times New Roman" w:cs="Times New Roman"/>
          <w:sz w:val="26"/>
          <w:szCs w:val="26"/>
        </w:rPr>
        <w:t xml:space="preserve">обеспечиваются </w:t>
      </w:r>
      <w:r w:rsidR="00F00CEC" w:rsidRPr="003513D6">
        <w:rPr>
          <w:rFonts w:ascii="Times New Roman" w:hAnsi="Times New Roman" w:cs="Times New Roman"/>
          <w:sz w:val="26"/>
          <w:szCs w:val="26"/>
        </w:rPr>
        <w:t>администрацией сельского поселения Шугур</w:t>
      </w:r>
      <w:r w:rsidR="00105273" w:rsidRPr="003513D6">
        <w:rPr>
          <w:rFonts w:ascii="Times New Roman" w:hAnsi="Times New Roman" w:cs="Times New Roman"/>
          <w:sz w:val="26"/>
          <w:szCs w:val="26"/>
        </w:rPr>
        <w:t>.</w:t>
      </w:r>
      <w:r w:rsidR="00AF27F6" w:rsidRPr="002E38C6">
        <w:rPr>
          <w:rFonts w:ascii="Times New Roman" w:hAnsi="Times New Roman" w:cs="Times New Roman"/>
          <w:i/>
          <w:sz w:val="26"/>
          <w:szCs w:val="26"/>
        </w:rPr>
        <w:t xml:space="preserve">                               </w:t>
      </w:r>
      <w:r w:rsidR="00105273" w:rsidRPr="002E38C6">
        <w:rPr>
          <w:rFonts w:ascii="Times New Roman" w:hAnsi="Times New Roman" w:cs="Times New Roman"/>
          <w:i/>
          <w:sz w:val="26"/>
          <w:szCs w:val="26"/>
        </w:rPr>
        <w:t xml:space="preserve"> </w:t>
      </w:r>
    </w:p>
    <w:p w:rsidR="005F3F43" w:rsidRPr="002E38C6" w:rsidRDefault="005F3F43" w:rsidP="005F3F43">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На каждое кладбище ведется отдельная книга регистрации захоронений.</w:t>
      </w:r>
    </w:p>
    <w:p w:rsidR="005F3F43" w:rsidRPr="002E38C6" w:rsidRDefault="005F3F43" w:rsidP="005F3F43">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Книга регистрации захоронений является документом строгой отчетности и должна быть прошнурована и пронумерована.</w:t>
      </w:r>
    </w:p>
    <w:p w:rsidR="005F3F43" w:rsidRPr="002E38C6" w:rsidRDefault="005F3F43" w:rsidP="005F3F43">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 xml:space="preserve">По письменному заявлению лица, ответственного за место захоронения, и лица, которое выразило желание стать ответственным за место захоронения, может быть произведена перемена лица, ответственного за место захоронения, о чем вносится соответствующая информация в книгу </w:t>
      </w:r>
      <w:r w:rsidR="0069568E" w:rsidRPr="002E38C6">
        <w:rPr>
          <w:rFonts w:ascii="Times New Roman" w:hAnsi="Times New Roman" w:cs="Times New Roman"/>
          <w:sz w:val="26"/>
          <w:szCs w:val="26"/>
        </w:rPr>
        <w:t>регистрации</w:t>
      </w:r>
      <w:r w:rsidRPr="002E38C6">
        <w:rPr>
          <w:rFonts w:ascii="Times New Roman" w:hAnsi="Times New Roman" w:cs="Times New Roman"/>
          <w:sz w:val="26"/>
          <w:szCs w:val="26"/>
        </w:rPr>
        <w:t xml:space="preserve"> захоронений.</w:t>
      </w:r>
    </w:p>
    <w:p w:rsidR="005F3F43" w:rsidRPr="002E38C6" w:rsidRDefault="005F3F43" w:rsidP="00031140">
      <w:pPr>
        <w:autoSpaceDE w:val="0"/>
        <w:autoSpaceDN w:val="0"/>
        <w:adjustRightInd w:val="0"/>
        <w:spacing w:after="0" w:line="240" w:lineRule="auto"/>
        <w:ind w:firstLine="709"/>
        <w:jc w:val="both"/>
        <w:rPr>
          <w:rFonts w:ascii="Times New Roman" w:hAnsi="Times New Roman" w:cs="Times New Roman"/>
          <w:sz w:val="26"/>
          <w:szCs w:val="26"/>
        </w:rPr>
      </w:pPr>
    </w:p>
    <w:p w:rsidR="00F663EF" w:rsidRPr="002E38C6" w:rsidRDefault="00287869" w:rsidP="00287869">
      <w:pPr>
        <w:pStyle w:val="a5"/>
        <w:numPr>
          <w:ilvl w:val="0"/>
          <w:numId w:val="8"/>
        </w:numPr>
        <w:autoSpaceDE w:val="0"/>
        <w:autoSpaceDN w:val="0"/>
        <w:adjustRightInd w:val="0"/>
        <w:spacing w:after="0" w:line="240" w:lineRule="auto"/>
        <w:jc w:val="center"/>
        <w:rPr>
          <w:rFonts w:ascii="Times New Roman" w:hAnsi="Times New Roman" w:cs="Times New Roman"/>
          <w:sz w:val="26"/>
          <w:szCs w:val="26"/>
        </w:rPr>
      </w:pPr>
      <w:r w:rsidRPr="002E38C6">
        <w:rPr>
          <w:rFonts w:ascii="Times New Roman" w:hAnsi="Times New Roman" w:cs="Times New Roman"/>
          <w:sz w:val="26"/>
          <w:szCs w:val="26"/>
        </w:rPr>
        <w:t>Режим работы кладбищ</w:t>
      </w:r>
      <w:r w:rsidR="00854080" w:rsidRPr="002E38C6">
        <w:rPr>
          <w:rFonts w:ascii="Times New Roman" w:hAnsi="Times New Roman" w:cs="Times New Roman"/>
          <w:sz w:val="26"/>
          <w:szCs w:val="26"/>
        </w:rPr>
        <w:t>а</w:t>
      </w:r>
    </w:p>
    <w:p w:rsidR="00F663EF" w:rsidRPr="002E38C6" w:rsidRDefault="00F663EF" w:rsidP="00F663EF">
      <w:pPr>
        <w:autoSpaceDE w:val="0"/>
        <w:autoSpaceDN w:val="0"/>
        <w:adjustRightInd w:val="0"/>
        <w:spacing w:after="0" w:line="240" w:lineRule="auto"/>
        <w:ind w:firstLine="709"/>
        <w:jc w:val="center"/>
        <w:rPr>
          <w:rFonts w:ascii="Times New Roman" w:hAnsi="Times New Roman" w:cs="Times New Roman"/>
          <w:sz w:val="26"/>
          <w:szCs w:val="26"/>
        </w:rPr>
      </w:pPr>
    </w:p>
    <w:p w:rsidR="000B4EA2" w:rsidRPr="002E38C6" w:rsidRDefault="000B4EA2" w:rsidP="002045C6">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2E38C6">
        <w:rPr>
          <w:rFonts w:ascii="Times New Roman" w:hAnsi="Times New Roman" w:cs="Times New Roman"/>
          <w:sz w:val="26"/>
          <w:szCs w:val="26"/>
        </w:rPr>
        <w:t>На территории кладбища у главного входа устанавливается информационный щит</w:t>
      </w:r>
      <w:r w:rsidR="00F57FDC" w:rsidRPr="002E38C6">
        <w:rPr>
          <w:rFonts w:ascii="Times New Roman" w:hAnsi="Times New Roman" w:cs="Times New Roman"/>
          <w:sz w:val="26"/>
          <w:szCs w:val="26"/>
        </w:rPr>
        <w:t xml:space="preserve"> (стенд)</w:t>
      </w:r>
      <w:r w:rsidRPr="002E38C6">
        <w:rPr>
          <w:rFonts w:ascii="Times New Roman" w:hAnsi="Times New Roman" w:cs="Times New Roman"/>
          <w:sz w:val="26"/>
          <w:szCs w:val="26"/>
        </w:rPr>
        <w:t>, на котором указывается:</w:t>
      </w:r>
    </w:p>
    <w:p w:rsidR="000B4EA2" w:rsidRPr="002E38C6" w:rsidRDefault="000B4EA2" w:rsidP="002045C6">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w:t>
      </w:r>
      <w:r w:rsidRPr="002E38C6">
        <w:rPr>
          <w:rFonts w:ascii="Times New Roman" w:hAnsi="Times New Roman" w:cs="Times New Roman"/>
          <w:sz w:val="26"/>
          <w:szCs w:val="26"/>
        </w:rPr>
        <w:tab/>
        <w:t>название кладбища;</w:t>
      </w:r>
    </w:p>
    <w:p w:rsidR="000B4EA2" w:rsidRPr="002E38C6" w:rsidRDefault="000B4EA2" w:rsidP="002045C6">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w:t>
      </w:r>
      <w:r w:rsidRPr="002E38C6">
        <w:rPr>
          <w:rFonts w:ascii="Times New Roman" w:hAnsi="Times New Roman" w:cs="Times New Roman"/>
          <w:sz w:val="26"/>
          <w:szCs w:val="26"/>
        </w:rPr>
        <w:tab/>
        <w:t>режим работы кладбища;</w:t>
      </w:r>
    </w:p>
    <w:p w:rsidR="000B4EA2" w:rsidRPr="002E38C6" w:rsidRDefault="000B4EA2" w:rsidP="002045C6">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w:t>
      </w:r>
      <w:r w:rsidRPr="002E38C6">
        <w:rPr>
          <w:rFonts w:ascii="Times New Roman" w:hAnsi="Times New Roman" w:cs="Times New Roman"/>
          <w:sz w:val="26"/>
          <w:szCs w:val="26"/>
        </w:rPr>
        <w:tab/>
        <w:t>схема кладбища с обозначением расположенных на нем зон (участков) захоронения и их нумерация;</w:t>
      </w:r>
    </w:p>
    <w:p w:rsidR="00C3085B" w:rsidRPr="002E38C6" w:rsidRDefault="000B4EA2" w:rsidP="00C3085B">
      <w:pPr>
        <w:autoSpaceDE w:val="0"/>
        <w:autoSpaceDN w:val="0"/>
        <w:adjustRightInd w:val="0"/>
        <w:spacing w:after="0" w:line="240" w:lineRule="auto"/>
        <w:ind w:left="709"/>
        <w:jc w:val="both"/>
        <w:rPr>
          <w:rFonts w:ascii="Times New Roman" w:hAnsi="Times New Roman" w:cs="Times New Roman"/>
          <w:sz w:val="26"/>
          <w:szCs w:val="26"/>
        </w:rPr>
      </w:pPr>
      <w:r w:rsidRPr="002E38C6">
        <w:rPr>
          <w:rFonts w:ascii="Times New Roman" w:hAnsi="Times New Roman" w:cs="Times New Roman"/>
          <w:sz w:val="26"/>
          <w:szCs w:val="26"/>
        </w:rPr>
        <w:t>-</w:t>
      </w:r>
      <w:r w:rsidRPr="002E38C6">
        <w:rPr>
          <w:rFonts w:ascii="Times New Roman" w:hAnsi="Times New Roman" w:cs="Times New Roman"/>
          <w:sz w:val="26"/>
          <w:szCs w:val="26"/>
        </w:rPr>
        <w:tab/>
        <w:t>правила содержания и посещений.</w:t>
      </w:r>
    </w:p>
    <w:p w:rsidR="00C3085B" w:rsidRPr="002E38C6" w:rsidRDefault="002045C6" w:rsidP="00C3085B">
      <w:pPr>
        <w:autoSpaceDE w:val="0"/>
        <w:autoSpaceDN w:val="0"/>
        <w:adjustRightInd w:val="0"/>
        <w:spacing w:after="0" w:line="240" w:lineRule="auto"/>
        <w:ind w:left="709"/>
        <w:jc w:val="both"/>
        <w:rPr>
          <w:rFonts w:ascii="Times New Roman" w:hAnsi="Times New Roman" w:cs="Times New Roman"/>
          <w:sz w:val="26"/>
          <w:szCs w:val="26"/>
        </w:rPr>
      </w:pPr>
      <w:r w:rsidRPr="002E38C6">
        <w:rPr>
          <w:rFonts w:ascii="Times New Roman" w:hAnsi="Times New Roman" w:cs="Times New Roman"/>
          <w:sz w:val="26"/>
          <w:szCs w:val="26"/>
        </w:rPr>
        <w:t>7</w:t>
      </w:r>
      <w:r w:rsidR="00C3085B" w:rsidRPr="002E38C6">
        <w:rPr>
          <w:rFonts w:ascii="Times New Roman" w:hAnsi="Times New Roman" w:cs="Times New Roman"/>
          <w:sz w:val="26"/>
          <w:szCs w:val="26"/>
        </w:rPr>
        <w:t>.</w:t>
      </w:r>
      <w:r w:rsidR="00C3085B" w:rsidRPr="002E38C6">
        <w:rPr>
          <w:rFonts w:ascii="Times New Roman" w:hAnsi="Times New Roman" w:cs="Times New Roman"/>
          <w:sz w:val="26"/>
          <w:szCs w:val="26"/>
        </w:rPr>
        <w:tab/>
      </w:r>
      <w:r w:rsidR="00E46780" w:rsidRPr="002E38C6">
        <w:rPr>
          <w:rFonts w:ascii="Times New Roman" w:hAnsi="Times New Roman" w:cs="Times New Roman"/>
          <w:sz w:val="26"/>
          <w:szCs w:val="26"/>
        </w:rPr>
        <w:t>Кладбищ</w:t>
      </w:r>
      <w:r w:rsidR="00854080" w:rsidRPr="002E38C6">
        <w:rPr>
          <w:rFonts w:ascii="Times New Roman" w:hAnsi="Times New Roman" w:cs="Times New Roman"/>
          <w:sz w:val="26"/>
          <w:szCs w:val="26"/>
        </w:rPr>
        <w:t>е</w:t>
      </w:r>
      <w:r w:rsidR="00E46780" w:rsidRPr="002E38C6">
        <w:rPr>
          <w:rFonts w:ascii="Times New Roman" w:hAnsi="Times New Roman" w:cs="Times New Roman"/>
          <w:sz w:val="26"/>
          <w:szCs w:val="26"/>
        </w:rPr>
        <w:t xml:space="preserve"> ежедневно открыт</w:t>
      </w:r>
      <w:r w:rsidR="00854080" w:rsidRPr="002E38C6">
        <w:rPr>
          <w:rFonts w:ascii="Times New Roman" w:hAnsi="Times New Roman" w:cs="Times New Roman"/>
          <w:sz w:val="26"/>
          <w:szCs w:val="26"/>
        </w:rPr>
        <w:t>о</w:t>
      </w:r>
      <w:r w:rsidR="00E46780" w:rsidRPr="002E38C6">
        <w:rPr>
          <w:rFonts w:ascii="Times New Roman" w:hAnsi="Times New Roman" w:cs="Times New Roman"/>
          <w:sz w:val="26"/>
          <w:szCs w:val="26"/>
        </w:rPr>
        <w:t xml:space="preserve"> для посещений и погребений с  </w:t>
      </w:r>
      <w:r w:rsidR="00F00CEC" w:rsidRPr="002E38C6">
        <w:rPr>
          <w:rFonts w:ascii="Times New Roman" w:hAnsi="Times New Roman" w:cs="Times New Roman"/>
          <w:sz w:val="26"/>
          <w:szCs w:val="26"/>
        </w:rPr>
        <w:t>08</w:t>
      </w:r>
      <w:r w:rsidR="00E46780" w:rsidRPr="002E38C6">
        <w:rPr>
          <w:rFonts w:ascii="Times New Roman" w:hAnsi="Times New Roman" w:cs="Times New Roman"/>
          <w:sz w:val="26"/>
          <w:szCs w:val="26"/>
        </w:rPr>
        <w:t>.</w:t>
      </w:r>
      <w:r w:rsidR="00F00CEC" w:rsidRPr="002E38C6">
        <w:rPr>
          <w:rFonts w:ascii="Times New Roman" w:hAnsi="Times New Roman" w:cs="Times New Roman"/>
          <w:sz w:val="26"/>
          <w:szCs w:val="26"/>
        </w:rPr>
        <w:t>00</w:t>
      </w:r>
      <w:r w:rsidR="00E46780" w:rsidRPr="002E38C6">
        <w:rPr>
          <w:rFonts w:ascii="Times New Roman" w:hAnsi="Times New Roman" w:cs="Times New Roman"/>
          <w:sz w:val="26"/>
          <w:szCs w:val="26"/>
        </w:rPr>
        <w:t xml:space="preserve"> до </w:t>
      </w:r>
      <w:r w:rsidR="00F00CEC" w:rsidRPr="002E38C6">
        <w:rPr>
          <w:rFonts w:ascii="Times New Roman" w:hAnsi="Times New Roman" w:cs="Times New Roman"/>
          <w:sz w:val="26"/>
          <w:szCs w:val="26"/>
        </w:rPr>
        <w:t>20</w:t>
      </w:r>
      <w:r w:rsidR="00E46780" w:rsidRPr="002E38C6">
        <w:rPr>
          <w:rFonts w:ascii="Times New Roman" w:hAnsi="Times New Roman" w:cs="Times New Roman"/>
          <w:sz w:val="26"/>
          <w:szCs w:val="26"/>
        </w:rPr>
        <w:t>.</w:t>
      </w:r>
      <w:r w:rsidR="00F00CEC" w:rsidRPr="002E38C6">
        <w:rPr>
          <w:rFonts w:ascii="Times New Roman" w:hAnsi="Times New Roman" w:cs="Times New Roman"/>
          <w:sz w:val="26"/>
          <w:szCs w:val="26"/>
        </w:rPr>
        <w:t>00</w:t>
      </w:r>
      <w:r w:rsidR="00E46780" w:rsidRPr="002E38C6">
        <w:rPr>
          <w:rFonts w:ascii="Times New Roman" w:hAnsi="Times New Roman" w:cs="Times New Roman"/>
          <w:sz w:val="26"/>
          <w:szCs w:val="26"/>
        </w:rPr>
        <w:t>.</w:t>
      </w:r>
    </w:p>
    <w:p w:rsidR="00C3085B" w:rsidRPr="002E38C6" w:rsidRDefault="002045C6" w:rsidP="001E5E79">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8</w:t>
      </w:r>
      <w:r w:rsidR="00C3085B" w:rsidRPr="002E38C6">
        <w:rPr>
          <w:rFonts w:ascii="Times New Roman" w:hAnsi="Times New Roman" w:cs="Times New Roman"/>
          <w:sz w:val="26"/>
          <w:szCs w:val="26"/>
        </w:rPr>
        <w:t>.</w:t>
      </w:r>
      <w:r w:rsidR="00C3085B" w:rsidRPr="002E38C6">
        <w:rPr>
          <w:rFonts w:ascii="Times New Roman" w:hAnsi="Times New Roman" w:cs="Times New Roman"/>
          <w:sz w:val="26"/>
          <w:szCs w:val="26"/>
        </w:rPr>
        <w:tab/>
      </w:r>
      <w:r w:rsidR="00E37ED4" w:rsidRPr="002E38C6">
        <w:rPr>
          <w:rFonts w:ascii="Times New Roman" w:hAnsi="Times New Roman" w:cs="Times New Roman"/>
          <w:sz w:val="26"/>
          <w:szCs w:val="26"/>
        </w:rPr>
        <w:t>На территории кладбища посетители должны соблюдать общественный порядок и тишину.</w:t>
      </w:r>
      <w:r w:rsidR="00C3085B" w:rsidRPr="002E38C6">
        <w:rPr>
          <w:rFonts w:ascii="Times New Roman" w:hAnsi="Times New Roman" w:cs="Times New Roman"/>
          <w:sz w:val="26"/>
          <w:szCs w:val="26"/>
        </w:rPr>
        <w:tab/>
      </w:r>
    </w:p>
    <w:p w:rsidR="00E46780" w:rsidRPr="002E38C6" w:rsidRDefault="002045C6" w:rsidP="001E5E79">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9</w:t>
      </w:r>
      <w:r w:rsidR="00C3085B" w:rsidRPr="002E38C6">
        <w:rPr>
          <w:rFonts w:ascii="Times New Roman" w:hAnsi="Times New Roman" w:cs="Times New Roman"/>
          <w:sz w:val="26"/>
          <w:szCs w:val="26"/>
        </w:rPr>
        <w:t>.</w:t>
      </w:r>
      <w:r w:rsidR="00C3085B" w:rsidRPr="002E38C6">
        <w:rPr>
          <w:rFonts w:ascii="Times New Roman" w:hAnsi="Times New Roman" w:cs="Times New Roman"/>
          <w:sz w:val="26"/>
          <w:szCs w:val="26"/>
        </w:rPr>
        <w:tab/>
      </w:r>
      <w:r w:rsidR="00E46780" w:rsidRPr="002E38C6">
        <w:rPr>
          <w:rFonts w:ascii="Times New Roman" w:hAnsi="Times New Roman" w:cs="Times New Roman"/>
          <w:sz w:val="26"/>
          <w:szCs w:val="26"/>
        </w:rPr>
        <w:t>Въезд и стоянка на территории кладбища для посещения мест захоронения осуществляется в установленные часы работы кладбища.</w:t>
      </w:r>
    </w:p>
    <w:p w:rsidR="00113D5D" w:rsidRPr="002E38C6" w:rsidRDefault="00E46780" w:rsidP="002B06E7">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 xml:space="preserve">Катафальный транспорт имеет право беспрепятственного проезда на территорию кладбища. </w:t>
      </w:r>
    </w:p>
    <w:p w:rsidR="00E46780" w:rsidRPr="002E38C6" w:rsidRDefault="00E46780" w:rsidP="002B06E7">
      <w:pPr>
        <w:autoSpaceDE w:val="0"/>
        <w:autoSpaceDN w:val="0"/>
        <w:adjustRightInd w:val="0"/>
        <w:spacing w:after="0" w:line="240" w:lineRule="auto"/>
        <w:ind w:firstLine="709"/>
        <w:jc w:val="both"/>
        <w:rPr>
          <w:rFonts w:ascii="Times New Roman" w:hAnsi="Times New Roman" w:cs="Times New Roman"/>
          <w:sz w:val="26"/>
          <w:szCs w:val="26"/>
        </w:rPr>
      </w:pPr>
      <w:r w:rsidRPr="002E38C6">
        <w:rPr>
          <w:rFonts w:ascii="Times New Roman" w:hAnsi="Times New Roman" w:cs="Times New Roman"/>
          <w:sz w:val="26"/>
          <w:szCs w:val="26"/>
        </w:rPr>
        <w:t>В случае подвоза надмогильных сооружений к местам их установки (замены) допускается проезд автотранспорта на территорию кладбища.</w:t>
      </w:r>
    </w:p>
    <w:p w:rsidR="003344D0" w:rsidRPr="002E38C6" w:rsidRDefault="003344D0" w:rsidP="002B06E7">
      <w:pPr>
        <w:autoSpaceDE w:val="0"/>
        <w:autoSpaceDN w:val="0"/>
        <w:adjustRightInd w:val="0"/>
        <w:spacing w:after="0" w:line="240" w:lineRule="auto"/>
        <w:ind w:firstLine="709"/>
        <w:jc w:val="both"/>
        <w:rPr>
          <w:rFonts w:ascii="Times New Roman" w:hAnsi="Times New Roman" w:cs="Times New Roman"/>
          <w:sz w:val="26"/>
          <w:szCs w:val="26"/>
        </w:rPr>
      </w:pPr>
    </w:p>
    <w:p w:rsidR="0056714B" w:rsidRPr="002E38C6" w:rsidRDefault="0056714B" w:rsidP="0056714B">
      <w:pPr>
        <w:pStyle w:val="a5"/>
        <w:autoSpaceDE w:val="0"/>
        <w:autoSpaceDN w:val="0"/>
        <w:adjustRightInd w:val="0"/>
        <w:spacing w:after="0" w:line="240" w:lineRule="auto"/>
        <w:ind w:left="709"/>
        <w:jc w:val="center"/>
        <w:outlineLvl w:val="0"/>
        <w:rPr>
          <w:rFonts w:ascii="Times New Roman" w:hAnsi="Times New Roman" w:cs="Times New Roman"/>
          <w:sz w:val="26"/>
          <w:szCs w:val="26"/>
        </w:rPr>
      </w:pPr>
      <w:r w:rsidRPr="002E38C6">
        <w:rPr>
          <w:rFonts w:ascii="Times New Roman" w:hAnsi="Times New Roman" w:cs="Times New Roman"/>
          <w:sz w:val="26"/>
          <w:szCs w:val="26"/>
          <w:lang w:val="en-US"/>
        </w:rPr>
        <w:t>IV</w:t>
      </w:r>
      <w:r w:rsidRPr="002E38C6">
        <w:rPr>
          <w:rFonts w:ascii="Times New Roman" w:hAnsi="Times New Roman" w:cs="Times New Roman"/>
          <w:sz w:val="26"/>
          <w:szCs w:val="26"/>
        </w:rPr>
        <w:t>.</w:t>
      </w:r>
      <w:r w:rsidRPr="002E38C6">
        <w:rPr>
          <w:rFonts w:ascii="Times New Roman" w:hAnsi="Times New Roman" w:cs="Times New Roman"/>
          <w:sz w:val="26"/>
          <w:szCs w:val="26"/>
        </w:rPr>
        <w:tab/>
        <w:t>Ответственность за нарушение деятельности в сфере погребения</w:t>
      </w:r>
    </w:p>
    <w:p w:rsidR="0056714B" w:rsidRPr="002E38C6" w:rsidRDefault="0056714B" w:rsidP="0056714B">
      <w:pPr>
        <w:autoSpaceDE w:val="0"/>
        <w:autoSpaceDN w:val="0"/>
        <w:adjustRightInd w:val="0"/>
        <w:spacing w:after="0" w:line="240" w:lineRule="auto"/>
        <w:rPr>
          <w:rFonts w:ascii="Times New Roman" w:hAnsi="Times New Roman" w:cs="Times New Roman"/>
          <w:sz w:val="26"/>
          <w:szCs w:val="26"/>
        </w:rPr>
      </w:pPr>
    </w:p>
    <w:p w:rsidR="00323B81" w:rsidRPr="002E38C6" w:rsidRDefault="002045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2E38C6">
        <w:rPr>
          <w:rFonts w:ascii="Times New Roman" w:hAnsi="Times New Roman" w:cs="Times New Roman"/>
          <w:sz w:val="26"/>
          <w:szCs w:val="26"/>
        </w:rPr>
        <w:t>10</w:t>
      </w:r>
      <w:r w:rsidR="0056714B" w:rsidRPr="002E38C6">
        <w:rPr>
          <w:rFonts w:ascii="Times New Roman" w:hAnsi="Times New Roman" w:cs="Times New Roman"/>
          <w:sz w:val="26"/>
          <w:szCs w:val="26"/>
        </w:rPr>
        <w:t>.</w:t>
      </w:r>
      <w:r w:rsidR="0056714B" w:rsidRPr="002E38C6">
        <w:rPr>
          <w:rFonts w:ascii="Times New Roman" w:hAnsi="Times New Roman" w:cs="Times New Roman"/>
          <w:sz w:val="26"/>
          <w:szCs w:val="26"/>
        </w:rPr>
        <w:tab/>
        <w:t xml:space="preserve">Лица, виновные в нарушении </w:t>
      </w:r>
      <w:r w:rsidR="001E5E79" w:rsidRPr="002E38C6">
        <w:rPr>
          <w:rFonts w:ascii="Times New Roman" w:hAnsi="Times New Roman" w:cs="Times New Roman"/>
          <w:sz w:val="26"/>
          <w:szCs w:val="26"/>
        </w:rPr>
        <w:t>деятельности в сфере погребения</w:t>
      </w:r>
      <w:r w:rsidR="00817EC7" w:rsidRPr="002E38C6">
        <w:rPr>
          <w:rFonts w:ascii="Times New Roman" w:hAnsi="Times New Roman" w:cs="Times New Roman"/>
          <w:sz w:val="26"/>
          <w:szCs w:val="26"/>
        </w:rPr>
        <w:t xml:space="preserve">, </w:t>
      </w:r>
      <w:r w:rsidR="0056714B" w:rsidRPr="002E38C6">
        <w:rPr>
          <w:rFonts w:ascii="Times New Roman" w:hAnsi="Times New Roman" w:cs="Times New Roman"/>
          <w:sz w:val="26"/>
          <w:szCs w:val="26"/>
        </w:rPr>
        <w:t xml:space="preserve">несут ответственность в соответствии с законодательством </w:t>
      </w:r>
      <w:r w:rsidR="001E5E79" w:rsidRPr="002E38C6">
        <w:rPr>
          <w:rFonts w:ascii="Times New Roman" w:hAnsi="Times New Roman" w:cs="Times New Roman"/>
          <w:sz w:val="26"/>
          <w:szCs w:val="26"/>
        </w:rPr>
        <w:t xml:space="preserve">Российской Федерации и законодательством </w:t>
      </w:r>
      <w:r w:rsidR="0056714B" w:rsidRPr="002E38C6">
        <w:rPr>
          <w:rFonts w:ascii="Times New Roman" w:hAnsi="Times New Roman" w:cs="Times New Roman"/>
          <w:sz w:val="26"/>
          <w:szCs w:val="26"/>
        </w:rPr>
        <w:t>Ханты-Мансий</w:t>
      </w:r>
      <w:r w:rsidR="00F00CEC" w:rsidRPr="002E38C6">
        <w:rPr>
          <w:rFonts w:ascii="Times New Roman" w:hAnsi="Times New Roman" w:cs="Times New Roman"/>
          <w:sz w:val="26"/>
          <w:szCs w:val="26"/>
        </w:rPr>
        <w:t>ского автономного округа –</w:t>
      </w:r>
    </w:p>
    <w:p w:rsidR="00F00CEC" w:rsidRPr="002E38C6" w:rsidRDefault="00F00CEC"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F00CEC" w:rsidRPr="002E38C6" w:rsidRDefault="00F00CEC"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F00CEC" w:rsidRDefault="00F00CEC"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P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F00CEC" w:rsidRDefault="00F00CEC"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2E38C6" w:rsidRPr="002E38C6" w:rsidRDefault="002E38C6" w:rsidP="00F00CEC">
      <w:pPr>
        <w:pStyle w:val="a5"/>
        <w:autoSpaceDE w:val="0"/>
        <w:autoSpaceDN w:val="0"/>
        <w:adjustRightInd w:val="0"/>
        <w:spacing w:after="0" w:line="240" w:lineRule="auto"/>
        <w:ind w:left="0" w:firstLine="709"/>
        <w:jc w:val="both"/>
        <w:outlineLvl w:val="0"/>
        <w:rPr>
          <w:rFonts w:ascii="Times New Roman" w:hAnsi="Times New Roman" w:cs="Times New Roman"/>
          <w:sz w:val="26"/>
          <w:szCs w:val="26"/>
        </w:rPr>
      </w:pPr>
    </w:p>
    <w:p w:rsidR="003344D0" w:rsidRDefault="003344D0" w:rsidP="003344D0">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w:t>
      </w:r>
    </w:p>
    <w:p w:rsidR="003344D0" w:rsidRDefault="003344D0" w:rsidP="003344D0">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w:t>
      </w:r>
      <w:r w:rsidRPr="003344D0">
        <w:rPr>
          <w:rFonts w:ascii="Times New Roman" w:hAnsi="Times New Roman" w:cs="Times New Roman"/>
          <w:sz w:val="28"/>
          <w:szCs w:val="28"/>
        </w:rPr>
        <w:t>Порядк</w:t>
      </w:r>
      <w:r>
        <w:rPr>
          <w:rFonts w:ascii="Times New Roman" w:hAnsi="Times New Roman" w:cs="Times New Roman"/>
          <w:sz w:val="28"/>
          <w:szCs w:val="28"/>
        </w:rPr>
        <w:t>у</w:t>
      </w:r>
      <w:r w:rsidRPr="003344D0">
        <w:rPr>
          <w:rFonts w:ascii="Times New Roman" w:hAnsi="Times New Roman" w:cs="Times New Roman"/>
          <w:sz w:val="28"/>
          <w:szCs w:val="28"/>
        </w:rPr>
        <w:t xml:space="preserve"> деятельности </w:t>
      </w:r>
    </w:p>
    <w:p w:rsidR="003344D0" w:rsidRDefault="00F00CEC" w:rsidP="003344D0">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общественных</w:t>
      </w:r>
      <w:r w:rsidR="003344D0" w:rsidRPr="003344D0">
        <w:rPr>
          <w:rFonts w:ascii="Times New Roman" w:hAnsi="Times New Roman" w:cs="Times New Roman"/>
          <w:sz w:val="28"/>
          <w:szCs w:val="28"/>
        </w:rPr>
        <w:t xml:space="preserve"> </w:t>
      </w:r>
    </w:p>
    <w:p w:rsidR="003344D0" w:rsidRDefault="00F00CEC" w:rsidP="003344D0">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кладбищ</w:t>
      </w:r>
      <w:r w:rsidR="003344D0">
        <w:rPr>
          <w:rFonts w:ascii="Times New Roman" w:hAnsi="Times New Roman" w:cs="Times New Roman"/>
          <w:sz w:val="28"/>
          <w:szCs w:val="28"/>
        </w:rPr>
        <w:t xml:space="preserve"> </w:t>
      </w:r>
      <w:r w:rsidR="003344D0" w:rsidRPr="003344D0">
        <w:rPr>
          <w:rFonts w:ascii="Times New Roman" w:hAnsi="Times New Roman" w:cs="Times New Roman"/>
          <w:sz w:val="28"/>
          <w:szCs w:val="28"/>
        </w:rPr>
        <w:t xml:space="preserve">на территории </w:t>
      </w:r>
    </w:p>
    <w:p w:rsidR="003344D0" w:rsidRDefault="003344D0" w:rsidP="003344D0">
      <w:pPr>
        <w:autoSpaceDE w:val="0"/>
        <w:autoSpaceDN w:val="0"/>
        <w:adjustRightInd w:val="0"/>
        <w:spacing w:after="0" w:line="240" w:lineRule="auto"/>
        <w:ind w:firstLine="709"/>
        <w:jc w:val="right"/>
        <w:rPr>
          <w:rFonts w:ascii="Times New Roman" w:hAnsi="Times New Roman" w:cs="Times New Roman"/>
          <w:sz w:val="28"/>
          <w:szCs w:val="28"/>
        </w:rPr>
      </w:pPr>
      <w:r w:rsidRPr="003344D0">
        <w:rPr>
          <w:rFonts w:ascii="Times New Roman" w:hAnsi="Times New Roman" w:cs="Times New Roman"/>
          <w:sz w:val="28"/>
          <w:szCs w:val="28"/>
        </w:rPr>
        <w:t>муниципального образования</w:t>
      </w:r>
    </w:p>
    <w:p w:rsidR="002E3CD4" w:rsidRDefault="00F00CEC" w:rsidP="003344D0">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 Шугур</w:t>
      </w:r>
    </w:p>
    <w:p w:rsidR="003344D0" w:rsidRPr="002E3CD4" w:rsidRDefault="003344D0" w:rsidP="00F00CEC">
      <w:pPr>
        <w:autoSpaceDE w:val="0"/>
        <w:autoSpaceDN w:val="0"/>
        <w:adjustRightInd w:val="0"/>
        <w:spacing w:after="0" w:line="240" w:lineRule="auto"/>
        <w:rPr>
          <w:rFonts w:ascii="Times New Roman" w:hAnsi="Times New Roman" w:cs="Times New Roman"/>
          <w:i/>
          <w:sz w:val="20"/>
          <w:szCs w:val="20"/>
        </w:rPr>
      </w:pPr>
    </w:p>
    <w:p w:rsidR="003344D0" w:rsidRDefault="003344D0" w:rsidP="002B06E7">
      <w:pPr>
        <w:autoSpaceDE w:val="0"/>
        <w:autoSpaceDN w:val="0"/>
        <w:adjustRightInd w:val="0"/>
        <w:spacing w:after="0" w:line="240" w:lineRule="auto"/>
        <w:ind w:firstLine="709"/>
        <w:jc w:val="both"/>
        <w:rPr>
          <w:rFonts w:ascii="Times New Roman" w:hAnsi="Times New Roman" w:cs="Times New Roman"/>
          <w:sz w:val="28"/>
          <w:szCs w:val="28"/>
        </w:rPr>
      </w:pPr>
    </w:p>
    <w:p w:rsidR="003344D0" w:rsidRDefault="003344D0" w:rsidP="002B06E7">
      <w:pPr>
        <w:autoSpaceDE w:val="0"/>
        <w:autoSpaceDN w:val="0"/>
        <w:adjustRightInd w:val="0"/>
        <w:spacing w:after="0" w:line="240" w:lineRule="auto"/>
        <w:ind w:firstLine="709"/>
        <w:jc w:val="both"/>
        <w:rPr>
          <w:rFonts w:ascii="Times New Roman" w:hAnsi="Times New Roman" w:cs="Times New Roman"/>
          <w:sz w:val="28"/>
          <w:szCs w:val="28"/>
        </w:rPr>
      </w:pPr>
    </w:p>
    <w:p w:rsidR="002E3CD4" w:rsidRDefault="002E3CD4" w:rsidP="002E3CD4">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КНИГА РЕГИСТРАЦИИ ЗАХОРОНЕНИЙ</w:t>
      </w:r>
    </w:p>
    <w:p w:rsidR="003344D0" w:rsidRDefault="003344D0" w:rsidP="002B06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f0"/>
        <w:tblW w:w="9302" w:type="dxa"/>
        <w:tblLayout w:type="fixed"/>
        <w:tblLook w:val="04A0"/>
      </w:tblPr>
      <w:tblGrid>
        <w:gridCol w:w="410"/>
        <w:gridCol w:w="832"/>
        <w:gridCol w:w="993"/>
        <w:gridCol w:w="992"/>
        <w:gridCol w:w="992"/>
        <w:gridCol w:w="1418"/>
        <w:gridCol w:w="1134"/>
        <w:gridCol w:w="1275"/>
        <w:gridCol w:w="1256"/>
      </w:tblGrid>
      <w:tr w:rsidR="00985460" w:rsidRPr="003B133E" w:rsidTr="003D3651">
        <w:tc>
          <w:tcPr>
            <w:tcW w:w="410" w:type="dxa"/>
          </w:tcPr>
          <w:p w:rsidR="00985460" w:rsidRPr="003B133E" w:rsidRDefault="00985460" w:rsidP="003D3651">
            <w:pPr>
              <w:autoSpaceDE w:val="0"/>
              <w:autoSpaceDN w:val="0"/>
              <w:adjustRightInd w:val="0"/>
              <w:rPr>
                <w:rFonts w:ascii="Times New Roman" w:hAnsi="Times New Roman" w:cs="Times New Roman"/>
                <w:sz w:val="18"/>
                <w:szCs w:val="18"/>
              </w:rPr>
            </w:pPr>
            <w:r w:rsidRPr="003B133E">
              <w:rPr>
                <w:rFonts w:ascii="Times New Roman" w:hAnsi="Times New Roman" w:cs="Times New Roman"/>
                <w:sz w:val="18"/>
                <w:szCs w:val="18"/>
              </w:rPr>
              <w:t>№ п/п</w:t>
            </w:r>
          </w:p>
        </w:tc>
        <w:tc>
          <w:tcPr>
            <w:tcW w:w="832" w:type="dxa"/>
          </w:tcPr>
          <w:p w:rsidR="00985460" w:rsidRPr="003B133E" w:rsidRDefault="00985460" w:rsidP="003D3651">
            <w:pPr>
              <w:autoSpaceDE w:val="0"/>
              <w:autoSpaceDN w:val="0"/>
              <w:adjustRightInd w:val="0"/>
              <w:rPr>
                <w:rFonts w:ascii="Times New Roman" w:hAnsi="Times New Roman" w:cs="Times New Roman"/>
                <w:sz w:val="18"/>
                <w:szCs w:val="18"/>
              </w:rPr>
            </w:pPr>
            <w:r w:rsidRPr="003B133E">
              <w:rPr>
                <w:rFonts w:ascii="Times New Roman" w:hAnsi="Times New Roman" w:cs="Times New Roman"/>
                <w:sz w:val="18"/>
                <w:szCs w:val="18"/>
              </w:rPr>
              <w:t>Ф</w:t>
            </w:r>
            <w:r w:rsidR="00582892">
              <w:rPr>
                <w:rFonts w:ascii="Times New Roman" w:hAnsi="Times New Roman" w:cs="Times New Roman"/>
                <w:sz w:val="18"/>
                <w:szCs w:val="18"/>
              </w:rPr>
              <w:t>.</w:t>
            </w:r>
            <w:r w:rsidRPr="003B133E">
              <w:rPr>
                <w:rFonts w:ascii="Times New Roman" w:hAnsi="Times New Roman" w:cs="Times New Roman"/>
                <w:sz w:val="18"/>
                <w:szCs w:val="18"/>
              </w:rPr>
              <w:t>И</w:t>
            </w:r>
            <w:r w:rsidR="00582892">
              <w:rPr>
                <w:rFonts w:ascii="Times New Roman" w:hAnsi="Times New Roman" w:cs="Times New Roman"/>
                <w:sz w:val="18"/>
                <w:szCs w:val="18"/>
              </w:rPr>
              <w:t>.</w:t>
            </w:r>
            <w:r w:rsidRPr="003B133E">
              <w:rPr>
                <w:rFonts w:ascii="Times New Roman" w:hAnsi="Times New Roman" w:cs="Times New Roman"/>
                <w:sz w:val="18"/>
                <w:szCs w:val="18"/>
              </w:rPr>
              <w:t>О</w:t>
            </w:r>
            <w:r w:rsidR="00582892">
              <w:rPr>
                <w:rFonts w:ascii="Times New Roman" w:hAnsi="Times New Roman" w:cs="Times New Roman"/>
                <w:sz w:val="18"/>
                <w:szCs w:val="18"/>
              </w:rPr>
              <w:t>.</w:t>
            </w:r>
            <w:r w:rsidRPr="003B133E">
              <w:rPr>
                <w:rFonts w:ascii="Times New Roman" w:hAnsi="Times New Roman" w:cs="Times New Roman"/>
                <w:sz w:val="18"/>
                <w:szCs w:val="18"/>
              </w:rPr>
              <w:t xml:space="preserve"> умершего(ей)</w:t>
            </w:r>
          </w:p>
        </w:tc>
        <w:tc>
          <w:tcPr>
            <w:tcW w:w="993" w:type="dxa"/>
          </w:tcPr>
          <w:p w:rsidR="00985460" w:rsidRPr="003B133E" w:rsidRDefault="00985460" w:rsidP="003D3651">
            <w:pPr>
              <w:autoSpaceDE w:val="0"/>
              <w:autoSpaceDN w:val="0"/>
              <w:adjustRightInd w:val="0"/>
              <w:rPr>
                <w:rFonts w:ascii="Times New Roman" w:hAnsi="Times New Roman" w:cs="Times New Roman"/>
                <w:sz w:val="18"/>
                <w:szCs w:val="18"/>
              </w:rPr>
            </w:pPr>
            <w:r w:rsidRPr="003B133E">
              <w:rPr>
                <w:rFonts w:ascii="Times New Roman" w:hAnsi="Times New Roman" w:cs="Times New Roman"/>
                <w:sz w:val="18"/>
                <w:szCs w:val="18"/>
              </w:rPr>
              <w:t>Дата рождения умершего(ей)</w:t>
            </w:r>
          </w:p>
        </w:tc>
        <w:tc>
          <w:tcPr>
            <w:tcW w:w="992" w:type="dxa"/>
          </w:tcPr>
          <w:p w:rsidR="00985460" w:rsidRPr="003B133E" w:rsidRDefault="00985460" w:rsidP="003D3651">
            <w:pPr>
              <w:autoSpaceDE w:val="0"/>
              <w:autoSpaceDN w:val="0"/>
              <w:adjustRightInd w:val="0"/>
              <w:rPr>
                <w:rFonts w:ascii="Times New Roman" w:hAnsi="Times New Roman" w:cs="Times New Roman"/>
                <w:sz w:val="18"/>
                <w:szCs w:val="18"/>
              </w:rPr>
            </w:pPr>
            <w:r w:rsidRPr="003B133E">
              <w:rPr>
                <w:rFonts w:ascii="Times New Roman" w:hAnsi="Times New Roman" w:cs="Times New Roman"/>
                <w:sz w:val="18"/>
                <w:szCs w:val="18"/>
              </w:rPr>
              <w:t>Дата смерти умершего(ей)</w:t>
            </w:r>
          </w:p>
        </w:tc>
        <w:tc>
          <w:tcPr>
            <w:tcW w:w="992" w:type="dxa"/>
          </w:tcPr>
          <w:p w:rsidR="00985460" w:rsidRPr="003B133E" w:rsidRDefault="00985460" w:rsidP="003D3651">
            <w:pPr>
              <w:autoSpaceDE w:val="0"/>
              <w:autoSpaceDN w:val="0"/>
              <w:adjustRightInd w:val="0"/>
              <w:rPr>
                <w:rFonts w:ascii="Times New Roman" w:hAnsi="Times New Roman" w:cs="Times New Roman"/>
                <w:sz w:val="18"/>
                <w:szCs w:val="18"/>
              </w:rPr>
            </w:pPr>
            <w:r w:rsidRPr="003B133E">
              <w:rPr>
                <w:rFonts w:ascii="Times New Roman" w:hAnsi="Times New Roman" w:cs="Times New Roman"/>
                <w:sz w:val="18"/>
                <w:szCs w:val="18"/>
              </w:rPr>
              <w:t>Дата захоронения умершего(ей)</w:t>
            </w:r>
          </w:p>
        </w:tc>
        <w:tc>
          <w:tcPr>
            <w:tcW w:w="1418" w:type="dxa"/>
          </w:tcPr>
          <w:p w:rsidR="00985460" w:rsidRPr="003B133E" w:rsidRDefault="00985460" w:rsidP="003D3651">
            <w:pPr>
              <w:autoSpaceDE w:val="0"/>
              <w:autoSpaceDN w:val="0"/>
              <w:adjustRightInd w:val="0"/>
              <w:rPr>
                <w:rFonts w:ascii="Times New Roman" w:hAnsi="Times New Roman" w:cs="Times New Roman"/>
                <w:sz w:val="18"/>
                <w:szCs w:val="18"/>
              </w:rPr>
            </w:pPr>
            <w:r w:rsidRPr="003B133E">
              <w:rPr>
                <w:rFonts w:ascii="Times New Roman" w:hAnsi="Times New Roman" w:cs="Times New Roman"/>
                <w:sz w:val="18"/>
                <w:szCs w:val="18"/>
              </w:rPr>
              <w:t>Номер и дата выдачи свидетельства о смерти, наименование органа, его выдавшего</w:t>
            </w:r>
          </w:p>
        </w:tc>
        <w:tc>
          <w:tcPr>
            <w:tcW w:w="1134" w:type="dxa"/>
          </w:tcPr>
          <w:p w:rsidR="00985460" w:rsidRPr="003B133E" w:rsidRDefault="00985460" w:rsidP="003D3651">
            <w:pPr>
              <w:autoSpaceDE w:val="0"/>
              <w:autoSpaceDN w:val="0"/>
              <w:adjustRightInd w:val="0"/>
              <w:rPr>
                <w:rFonts w:ascii="Times New Roman" w:hAnsi="Times New Roman" w:cs="Times New Roman"/>
                <w:sz w:val="18"/>
                <w:szCs w:val="18"/>
              </w:rPr>
            </w:pPr>
            <w:r w:rsidRPr="003B133E">
              <w:rPr>
                <w:rFonts w:ascii="Times New Roman" w:hAnsi="Times New Roman" w:cs="Times New Roman"/>
                <w:sz w:val="18"/>
                <w:szCs w:val="18"/>
              </w:rPr>
              <w:t>Номер могилы</w:t>
            </w:r>
            <w:r>
              <w:rPr>
                <w:rFonts w:ascii="Times New Roman" w:hAnsi="Times New Roman" w:cs="Times New Roman"/>
                <w:sz w:val="18"/>
                <w:szCs w:val="18"/>
              </w:rPr>
              <w:t xml:space="preserve"> (сектора, участка)</w:t>
            </w:r>
            <w:r w:rsidRPr="003B133E">
              <w:rPr>
                <w:rFonts w:ascii="Times New Roman" w:hAnsi="Times New Roman" w:cs="Times New Roman"/>
                <w:sz w:val="18"/>
                <w:szCs w:val="18"/>
              </w:rPr>
              <w:t>, где осуществлено погребение тела умершего</w:t>
            </w:r>
          </w:p>
        </w:tc>
        <w:tc>
          <w:tcPr>
            <w:tcW w:w="1275" w:type="dxa"/>
          </w:tcPr>
          <w:p w:rsidR="00985460" w:rsidRDefault="00985460" w:rsidP="003D3651">
            <w:pPr>
              <w:autoSpaceDE w:val="0"/>
              <w:autoSpaceDN w:val="0"/>
              <w:adjustRightInd w:val="0"/>
              <w:rPr>
                <w:rFonts w:ascii="Times New Roman" w:hAnsi="Times New Roman" w:cs="Times New Roman"/>
                <w:sz w:val="18"/>
                <w:szCs w:val="18"/>
              </w:rPr>
            </w:pPr>
            <w:r w:rsidRPr="003B133E">
              <w:rPr>
                <w:rFonts w:ascii="Times New Roman" w:hAnsi="Times New Roman" w:cs="Times New Roman"/>
                <w:sz w:val="18"/>
                <w:szCs w:val="18"/>
              </w:rPr>
              <w:t>Ф</w:t>
            </w:r>
            <w:r w:rsidR="00582892">
              <w:rPr>
                <w:rFonts w:ascii="Times New Roman" w:hAnsi="Times New Roman" w:cs="Times New Roman"/>
                <w:sz w:val="18"/>
                <w:szCs w:val="18"/>
              </w:rPr>
              <w:t>.</w:t>
            </w:r>
            <w:r w:rsidRPr="003B133E">
              <w:rPr>
                <w:rFonts w:ascii="Times New Roman" w:hAnsi="Times New Roman" w:cs="Times New Roman"/>
                <w:sz w:val="18"/>
                <w:szCs w:val="18"/>
              </w:rPr>
              <w:t>И</w:t>
            </w:r>
            <w:r w:rsidR="00582892">
              <w:rPr>
                <w:rFonts w:ascii="Times New Roman" w:hAnsi="Times New Roman" w:cs="Times New Roman"/>
                <w:sz w:val="18"/>
                <w:szCs w:val="18"/>
              </w:rPr>
              <w:t>.</w:t>
            </w:r>
            <w:r w:rsidRPr="003B133E">
              <w:rPr>
                <w:rFonts w:ascii="Times New Roman" w:hAnsi="Times New Roman" w:cs="Times New Roman"/>
                <w:sz w:val="18"/>
                <w:szCs w:val="18"/>
              </w:rPr>
              <w:t>О</w:t>
            </w:r>
            <w:r w:rsidR="00582892">
              <w:rPr>
                <w:rFonts w:ascii="Times New Roman" w:hAnsi="Times New Roman" w:cs="Times New Roman"/>
                <w:sz w:val="18"/>
                <w:szCs w:val="18"/>
              </w:rPr>
              <w:t>.</w:t>
            </w:r>
            <w:r w:rsidRPr="003B133E">
              <w:rPr>
                <w:rFonts w:ascii="Times New Roman" w:hAnsi="Times New Roman" w:cs="Times New Roman"/>
                <w:sz w:val="18"/>
                <w:szCs w:val="18"/>
              </w:rPr>
              <w:t xml:space="preserve"> лица,</w:t>
            </w:r>
            <w:r>
              <w:rPr>
                <w:rFonts w:ascii="Times New Roman" w:hAnsi="Times New Roman" w:cs="Times New Roman"/>
                <w:sz w:val="18"/>
                <w:szCs w:val="18"/>
              </w:rPr>
              <w:t xml:space="preserve"> ответственного за захороне</w:t>
            </w:r>
          </w:p>
          <w:p w:rsidR="00985460" w:rsidRPr="003B133E" w:rsidRDefault="00985460" w:rsidP="003D365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ние</w:t>
            </w:r>
          </w:p>
        </w:tc>
        <w:tc>
          <w:tcPr>
            <w:tcW w:w="1256" w:type="dxa"/>
          </w:tcPr>
          <w:p w:rsidR="00985460" w:rsidRPr="003B133E" w:rsidRDefault="00985460" w:rsidP="003D365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Примечание</w:t>
            </w:r>
          </w:p>
        </w:tc>
      </w:tr>
      <w:tr w:rsidR="00985460" w:rsidTr="003D3651">
        <w:tc>
          <w:tcPr>
            <w:tcW w:w="410"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83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3"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418"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134"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75"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56" w:type="dxa"/>
          </w:tcPr>
          <w:p w:rsidR="00985460" w:rsidRDefault="00985460" w:rsidP="002B06E7">
            <w:pPr>
              <w:autoSpaceDE w:val="0"/>
              <w:autoSpaceDN w:val="0"/>
              <w:adjustRightInd w:val="0"/>
              <w:jc w:val="both"/>
              <w:rPr>
                <w:rFonts w:ascii="Times New Roman" w:hAnsi="Times New Roman" w:cs="Times New Roman"/>
                <w:sz w:val="28"/>
                <w:szCs w:val="28"/>
              </w:rPr>
            </w:pPr>
          </w:p>
        </w:tc>
      </w:tr>
      <w:tr w:rsidR="00985460" w:rsidTr="003D3651">
        <w:tc>
          <w:tcPr>
            <w:tcW w:w="410"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83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3"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418"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134"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75"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56" w:type="dxa"/>
          </w:tcPr>
          <w:p w:rsidR="00985460" w:rsidRDefault="00985460" w:rsidP="002B06E7">
            <w:pPr>
              <w:autoSpaceDE w:val="0"/>
              <w:autoSpaceDN w:val="0"/>
              <w:adjustRightInd w:val="0"/>
              <w:jc w:val="both"/>
              <w:rPr>
                <w:rFonts w:ascii="Times New Roman" w:hAnsi="Times New Roman" w:cs="Times New Roman"/>
                <w:sz w:val="28"/>
                <w:szCs w:val="28"/>
              </w:rPr>
            </w:pPr>
          </w:p>
        </w:tc>
      </w:tr>
      <w:tr w:rsidR="00985460" w:rsidTr="003D3651">
        <w:tc>
          <w:tcPr>
            <w:tcW w:w="410"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83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3"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418"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134"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75"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56" w:type="dxa"/>
          </w:tcPr>
          <w:p w:rsidR="00985460" w:rsidRDefault="00985460" w:rsidP="002B06E7">
            <w:pPr>
              <w:autoSpaceDE w:val="0"/>
              <w:autoSpaceDN w:val="0"/>
              <w:adjustRightInd w:val="0"/>
              <w:jc w:val="both"/>
              <w:rPr>
                <w:rFonts w:ascii="Times New Roman" w:hAnsi="Times New Roman" w:cs="Times New Roman"/>
                <w:sz w:val="28"/>
                <w:szCs w:val="28"/>
              </w:rPr>
            </w:pPr>
          </w:p>
        </w:tc>
      </w:tr>
      <w:tr w:rsidR="00985460" w:rsidTr="003D3651">
        <w:tc>
          <w:tcPr>
            <w:tcW w:w="410"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83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3"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418"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134"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75"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56" w:type="dxa"/>
          </w:tcPr>
          <w:p w:rsidR="00985460" w:rsidRDefault="00985460" w:rsidP="002B06E7">
            <w:pPr>
              <w:autoSpaceDE w:val="0"/>
              <w:autoSpaceDN w:val="0"/>
              <w:adjustRightInd w:val="0"/>
              <w:jc w:val="both"/>
              <w:rPr>
                <w:rFonts w:ascii="Times New Roman" w:hAnsi="Times New Roman" w:cs="Times New Roman"/>
                <w:sz w:val="28"/>
                <w:szCs w:val="28"/>
              </w:rPr>
            </w:pPr>
          </w:p>
        </w:tc>
      </w:tr>
      <w:tr w:rsidR="00985460" w:rsidTr="003D3651">
        <w:tc>
          <w:tcPr>
            <w:tcW w:w="410"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83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3"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992"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418"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134"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75" w:type="dxa"/>
          </w:tcPr>
          <w:p w:rsidR="00985460" w:rsidRDefault="00985460" w:rsidP="002B06E7">
            <w:pPr>
              <w:autoSpaceDE w:val="0"/>
              <w:autoSpaceDN w:val="0"/>
              <w:adjustRightInd w:val="0"/>
              <w:jc w:val="both"/>
              <w:rPr>
                <w:rFonts w:ascii="Times New Roman" w:hAnsi="Times New Roman" w:cs="Times New Roman"/>
                <w:sz w:val="28"/>
                <w:szCs w:val="28"/>
              </w:rPr>
            </w:pPr>
          </w:p>
        </w:tc>
        <w:tc>
          <w:tcPr>
            <w:tcW w:w="1256" w:type="dxa"/>
          </w:tcPr>
          <w:p w:rsidR="00985460" w:rsidRDefault="00985460" w:rsidP="002B06E7">
            <w:pPr>
              <w:autoSpaceDE w:val="0"/>
              <w:autoSpaceDN w:val="0"/>
              <w:adjustRightInd w:val="0"/>
              <w:jc w:val="both"/>
              <w:rPr>
                <w:rFonts w:ascii="Times New Roman" w:hAnsi="Times New Roman" w:cs="Times New Roman"/>
                <w:sz w:val="28"/>
                <w:szCs w:val="28"/>
              </w:rPr>
            </w:pPr>
          </w:p>
        </w:tc>
      </w:tr>
    </w:tbl>
    <w:p w:rsidR="003344D0" w:rsidRDefault="003344D0" w:rsidP="002B06E7">
      <w:pPr>
        <w:autoSpaceDE w:val="0"/>
        <w:autoSpaceDN w:val="0"/>
        <w:adjustRightInd w:val="0"/>
        <w:spacing w:after="0" w:line="240" w:lineRule="auto"/>
        <w:ind w:firstLine="709"/>
        <w:jc w:val="both"/>
        <w:rPr>
          <w:rFonts w:ascii="Times New Roman" w:hAnsi="Times New Roman" w:cs="Times New Roman"/>
          <w:sz w:val="28"/>
          <w:szCs w:val="28"/>
        </w:rPr>
      </w:pPr>
    </w:p>
    <w:p w:rsidR="00E46780" w:rsidRDefault="00E46780" w:rsidP="00031140">
      <w:pPr>
        <w:autoSpaceDE w:val="0"/>
        <w:autoSpaceDN w:val="0"/>
        <w:adjustRightInd w:val="0"/>
        <w:spacing w:after="0" w:line="240" w:lineRule="auto"/>
        <w:ind w:firstLine="709"/>
        <w:jc w:val="both"/>
        <w:rPr>
          <w:rFonts w:ascii="Times New Roman" w:hAnsi="Times New Roman" w:cs="Times New Roman"/>
          <w:sz w:val="28"/>
          <w:szCs w:val="28"/>
        </w:rPr>
      </w:pPr>
    </w:p>
    <w:p w:rsidR="003344D0" w:rsidRDefault="003344D0" w:rsidP="00031140">
      <w:pPr>
        <w:autoSpaceDE w:val="0"/>
        <w:autoSpaceDN w:val="0"/>
        <w:adjustRightInd w:val="0"/>
        <w:spacing w:after="0" w:line="240" w:lineRule="auto"/>
        <w:ind w:firstLine="709"/>
        <w:jc w:val="both"/>
        <w:rPr>
          <w:rFonts w:ascii="Times New Roman" w:hAnsi="Times New Roman" w:cs="Times New Roman"/>
          <w:sz w:val="28"/>
          <w:szCs w:val="28"/>
        </w:rPr>
      </w:pPr>
    </w:p>
    <w:p w:rsidR="003344D0" w:rsidRDefault="003344D0" w:rsidP="00031140">
      <w:pPr>
        <w:autoSpaceDE w:val="0"/>
        <w:autoSpaceDN w:val="0"/>
        <w:adjustRightInd w:val="0"/>
        <w:spacing w:after="0" w:line="240" w:lineRule="auto"/>
        <w:ind w:firstLine="709"/>
        <w:jc w:val="both"/>
        <w:rPr>
          <w:rFonts w:ascii="Times New Roman" w:hAnsi="Times New Roman" w:cs="Times New Roman"/>
          <w:sz w:val="28"/>
          <w:szCs w:val="28"/>
        </w:rPr>
      </w:pPr>
    </w:p>
    <w:p w:rsidR="00511425" w:rsidRDefault="00511425" w:rsidP="00031140">
      <w:pPr>
        <w:autoSpaceDE w:val="0"/>
        <w:autoSpaceDN w:val="0"/>
        <w:adjustRightInd w:val="0"/>
        <w:spacing w:after="0" w:line="240" w:lineRule="auto"/>
        <w:ind w:firstLine="709"/>
        <w:jc w:val="both"/>
        <w:rPr>
          <w:rFonts w:ascii="Times New Roman" w:hAnsi="Times New Roman" w:cs="Times New Roman"/>
          <w:sz w:val="28"/>
          <w:szCs w:val="28"/>
        </w:rPr>
      </w:pPr>
    </w:p>
    <w:p w:rsidR="00AB2B9E" w:rsidRDefault="00AB2B9E" w:rsidP="00AB2B9E">
      <w:pPr>
        <w:autoSpaceDE w:val="0"/>
        <w:autoSpaceDN w:val="0"/>
        <w:adjustRightInd w:val="0"/>
        <w:spacing w:after="0" w:line="240" w:lineRule="auto"/>
        <w:ind w:firstLine="540"/>
        <w:jc w:val="both"/>
        <w:rPr>
          <w:rFonts w:ascii="Times New Roman" w:hAnsi="Times New Roman" w:cs="Times New Roman"/>
          <w:sz w:val="24"/>
          <w:szCs w:val="24"/>
        </w:rPr>
      </w:pPr>
    </w:p>
    <w:p w:rsidR="00AB2B9E" w:rsidRDefault="00AB2B9E" w:rsidP="00AB2B9E">
      <w:pPr>
        <w:autoSpaceDE w:val="0"/>
        <w:autoSpaceDN w:val="0"/>
        <w:adjustRightInd w:val="0"/>
        <w:spacing w:after="0" w:line="240" w:lineRule="auto"/>
        <w:ind w:firstLine="540"/>
        <w:jc w:val="both"/>
        <w:rPr>
          <w:rFonts w:ascii="Times New Roman" w:hAnsi="Times New Roman" w:cs="Times New Roman"/>
          <w:sz w:val="24"/>
          <w:szCs w:val="24"/>
        </w:rPr>
      </w:pPr>
    </w:p>
    <w:p w:rsidR="00511425" w:rsidRDefault="00511425" w:rsidP="00031140">
      <w:pPr>
        <w:autoSpaceDE w:val="0"/>
        <w:autoSpaceDN w:val="0"/>
        <w:adjustRightInd w:val="0"/>
        <w:spacing w:after="0" w:line="240" w:lineRule="auto"/>
        <w:ind w:firstLine="709"/>
        <w:jc w:val="both"/>
        <w:rPr>
          <w:rFonts w:ascii="Times New Roman" w:hAnsi="Times New Roman" w:cs="Times New Roman"/>
          <w:sz w:val="28"/>
          <w:szCs w:val="28"/>
        </w:rPr>
      </w:pPr>
    </w:p>
    <w:sectPr w:rsidR="00511425" w:rsidSect="00F412BE">
      <w:headerReference w:type="default" r:id="rId11"/>
      <w:pgSz w:w="11906" w:h="16838"/>
      <w:pgMar w:top="1418" w:right="1276" w:bottom="1134" w:left="1559"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3A" w:rsidRDefault="00465E3A" w:rsidP="00450622">
      <w:pPr>
        <w:spacing w:after="0" w:line="240" w:lineRule="auto"/>
      </w:pPr>
      <w:r>
        <w:separator/>
      </w:r>
    </w:p>
  </w:endnote>
  <w:endnote w:type="continuationSeparator" w:id="0">
    <w:p w:rsidR="00465E3A" w:rsidRDefault="00465E3A" w:rsidP="00450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3A" w:rsidRDefault="00465E3A" w:rsidP="00450622">
      <w:pPr>
        <w:spacing w:after="0" w:line="240" w:lineRule="auto"/>
      </w:pPr>
      <w:r>
        <w:separator/>
      </w:r>
    </w:p>
  </w:footnote>
  <w:footnote w:type="continuationSeparator" w:id="0">
    <w:p w:rsidR="00465E3A" w:rsidRDefault="00465E3A" w:rsidP="00450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323247"/>
      <w:docPartObj>
        <w:docPartGallery w:val="Page Numbers (Top of Page)"/>
        <w:docPartUnique/>
      </w:docPartObj>
    </w:sdtPr>
    <w:sdtContent>
      <w:p w:rsidR="00821276" w:rsidRDefault="00DB136C">
        <w:pPr>
          <w:pStyle w:val="a9"/>
          <w:jc w:val="center"/>
        </w:pPr>
        <w:fldSimple w:instr="PAGE   \* MERGEFORMAT">
          <w:r w:rsidR="00555A57">
            <w:rPr>
              <w:noProof/>
            </w:rPr>
            <w:t>10</w:t>
          </w:r>
        </w:fldSimple>
      </w:p>
    </w:sdtContent>
  </w:sdt>
  <w:p w:rsidR="00821276" w:rsidRDefault="0082127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156B6"/>
    <w:multiLevelType w:val="hybridMultilevel"/>
    <w:tmpl w:val="6EFA0AB2"/>
    <w:lvl w:ilvl="0" w:tplc="E81884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C1447"/>
    <w:multiLevelType w:val="hybridMultilevel"/>
    <w:tmpl w:val="A3B86638"/>
    <w:lvl w:ilvl="0" w:tplc="ABBA68C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CB056C"/>
    <w:multiLevelType w:val="hybridMultilevel"/>
    <w:tmpl w:val="661E0878"/>
    <w:lvl w:ilvl="0" w:tplc="618C9E1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1AE687A"/>
    <w:multiLevelType w:val="hybridMultilevel"/>
    <w:tmpl w:val="3448F76E"/>
    <w:lvl w:ilvl="0" w:tplc="3F64598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4">
    <w:nsid w:val="6D146DBE"/>
    <w:multiLevelType w:val="hybridMultilevel"/>
    <w:tmpl w:val="FE6071A4"/>
    <w:lvl w:ilvl="0" w:tplc="EF949B6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7"/>
  </w:num>
  <w:num w:numId="5">
    <w:abstractNumId w:val="2"/>
  </w:num>
  <w:num w:numId="6">
    <w:abstractNumId w:val="13"/>
  </w:num>
  <w:num w:numId="7">
    <w:abstractNumId w:val="15"/>
  </w:num>
  <w:num w:numId="8">
    <w:abstractNumId w:val="17"/>
  </w:num>
  <w:num w:numId="9">
    <w:abstractNumId w:val="12"/>
  </w:num>
  <w:num w:numId="10">
    <w:abstractNumId w:val="10"/>
  </w:num>
  <w:num w:numId="11">
    <w:abstractNumId w:val="6"/>
  </w:num>
  <w:num w:numId="12">
    <w:abstractNumId w:val="0"/>
  </w:num>
  <w:num w:numId="13">
    <w:abstractNumId w:val="11"/>
  </w:num>
  <w:num w:numId="14">
    <w:abstractNumId w:val="3"/>
  </w:num>
  <w:num w:numId="15">
    <w:abstractNumId w:val="5"/>
  </w:num>
  <w:num w:numId="16">
    <w:abstractNumId w:val="9"/>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85E7B"/>
    <w:rsid w:val="00000DBC"/>
    <w:rsid w:val="0001142F"/>
    <w:rsid w:val="00012A63"/>
    <w:rsid w:val="000270A4"/>
    <w:rsid w:val="0002777B"/>
    <w:rsid w:val="00027917"/>
    <w:rsid w:val="00031140"/>
    <w:rsid w:val="00031FD8"/>
    <w:rsid w:val="00032B9D"/>
    <w:rsid w:val="00042EB5"/>
    <w:rsid w:val="000441EE"/>
    <w:rsid w:val="0004488C"/>
    <w:rsid w:val="0004507C"/>
    <w:rsid w:val="00045097"/>
    <w:rsid w:val="000507EB"/>
    <w:rsid w:val="00056B64"/>
    <w:rsid w:val="00063F79"/>
    <w:rsid w:val="00071DE7"/>
    <w:rsid w:val="00077D62"/>
    <w:rsid w:val="00077E68"/>
    <w:rsid w:val="00085AA3"/>
    <w:rsid w:val="00086598"/>
    <w:rsid w:val="000869DF"/>
    <w:rsid w:val="00090F20"/>
    <w:rsid w:val="000943B2"/>
    <w:rsid w:val="000A1684"/>
    <w:rsid w:val="000A1E3E"/>
    <w:rsid w:val="000A3CF6"/>
    <w:rsid w:val="000B4EA2"/>
    <w:rsid w:val="000B570E"/>
    <w:rsid w:val="000C1728"/>
    <w:rsid w:val="000C61F2"/>
    <w:rsid w:val="000C7D34"/>
    <w:rsid w:val="000D4036"/>
    <w:rsid w:val="000D5268"/>
    <w:rsid w:val="000D52B2"/>
    <w:rsid w:val="000D544B"/>
    <w:rsid w:val="000E0FDF"/>
    <w:rsid w:val="000E13DB"/>
    <w:rsid w:val="000E34AD"/>
    <w:rsid w:val="000E3528"/>
    <w:rsid w:val="000E3EDA"/>
    <w:rsid w:val="000F0C4A"/>
    <w:rsid w:val="000F367C"/>
    <w:rsid w:val="000F6603"/>
    <w:rsid w:val="000F6AFE"/>
    <w:rsid w:val="00100FED"/>
    <w:rsid w:val="00101203"/>
    <w:rsid w:val="001028C2"/>
    <w:rsid w:val="00105218"/>
    <w:rsid w:val="00105273"/>
    <w:rsid w:val="001110B9"/>
    <w:rsid w:val="00113D5D"/>
    <w:rsid w:val="00120D71"/>
    <w:rsid w:val="00120E32"/>
    <w:rsid w:val="00122A0A"/>
    <w:rsid w:val="001364C0"/>
    <w:rsid w:val="00140E36"/>
    <w:rsid w:val="00145213"/>
    <w:rsid w:val="00145493"/>
    <w:rsid w:val="00146E9A"/>
    <w:rsid w:val="00146F98"/>
    <w:rsid w:val="00151ABD"/>
    <w:rsid w:val="00153308"/>
    <w:rsid w:val="00156CE3"/>
    <w:rsid w:val="00157900"/>
    <w:rsid w:val="00163D75"/>
    <w:rsid w:val="00164C72"/>
    <w:rsid w:val="00164D8F"/>
    <w:rsid w:val="00175AC7"/>
    <w:rsid w:val="00175CE2"/>
    <w:rsid w:val="00181A5B"/>
    <w:rsid w:val="001845B4"/>
    <w:rsid w:val="00185B67"/>
    <w:rsid w:val="00187E1A"/>
    <w:rsid w:val="00195CFD"/>
    <w:rsid w:val="001973CC"/>
    <w:rsid w:val="001979F5"/>
    <w:rsid w:val="00197B26"/>
    <w:rsid w:val="001A0AE0"/>
    <w:rsid w:val="001A4403"/>
    <w:rsid w:val="001A55C1"/>
    <w:rsid w:val="001A5943"/>
    <w:rsid w:val="001A65E1"/>
    <w:rsid w:val="001A7009"/>
    <w:rsid w:val="001A7DDA"/>
    <w:rsid w:val="001A7FFA"/>
    <w:rsid w:val="001B0366"/>
    <w:rsid w:val="001C0F12"/>
    <w:rsid w:val="001D188C"/>
    <w:rsid w:val="001D6500"/>
    <w:rsid w:val="001E5E79"/>
    <w:rsid w:val="001F0BFB"/>
    <w:rsid w:val="001F15C4"/>
    <w:rsid w:val="001F3D8C"/>
    <w:rsid w:val="001F5D20"/>
    <w:rsid w:val="002001FB"/>
    <w:rsid w:val="00200821"/>
    <w:rsid w:val="002045C6"/>
    <w:rsid w:val="0021215C"/>
    <w:rsid w:val="002133EE"/>
    <w:rsid w:val="002135B5"/>
    <w:rsid w:val="00214672"/>
    <w:rsid w:val="00216F5F"/>
    <w:rsid w:val="00217561"/>
    <w:rsid w:val="00226B20"/>
    <w:rsid w:val="00227F2B"/>
    <w:rsid w:val="00230108"/>
    <w:rsid w:val="00236BA4"/>
    <w:rsid w:val="002400E8"/>
    <w:rsid w:val="00240322"/>
    <w:rsid w:val="00244985"/>
    <w:rsid w:val="00245872"/>
    <w:rsid w:val="002552CA"/>
    <w:rsid w:val="002561A0"/>
    <w:rsid w:val="00257A4D"/>
    <w:rsid w:val="00265B07"/>
    <w:rsid w:val="00265B8C"/>
    <w:rsid w:val="00267996"/>
    <w:rsid w:val="0027506F"/>
    <w:rsid w:val="00275D07"/>
    <w:rsid w:val="00280A73"/>
    <w:rsid w:val="00280EDB"/>
    <w:rsid w:val="002819A9"/>
    <w:rsid w:val="00283658"/>
    <w:rsid w:val="0028602C"/>
    <w:rsid w:val="002860EE"/>
    <w:rsid w:val="0028631E"/>
    <w:rsid w:val="00287869"/>
    <w:rsid w:val="002A12A4"/>
    <w:rsid w:val="002A198C"/>
    <w:rsid w:val="002B06E7"/>
    <w:rsid w:val="002B196F"/>
    <w:rsid w:val="002C4564"/>
    <w:rsid w:val="002C4C1B"/>
    <w:rsid w:val="002D6D10"/>
    <w:rsid w:val="002E2F30"/>
    <w:rsid w:val="002E38C6"/>
    <w:rsid w:val="002E3CD4"/>
    <w:rsid w:val="002E4C25"/>
    <w:rsid w:val="002E6EC1"/>
    <w:rsid w:val="0030748A"/>
    <w:rsid w:val="00313A2D"/>
    <w:rsid w:val="00316A89"/>
    <w:rsid w:val="0032166A"/>
    <w:rsid w:val="003231EB"/>
    <w:rsid w:val="003234D2"/>
    <w:rsid w:val="0032385A"/>
    <w:rsid w:val="00323B81"/>
    <w:rsid w:val="00323CCF"/>
    <w:rsid w:val="00323FFA"/>
    <w:rsid w:val="00324E8B"/>
    <w:rsid w:val="003259FE"/>
    <w:rsid w:val="003272B0"/>
    <w:rsid w:val="003331EA"/>
    <w:rsid w:val="003344D0"/>
    <w:rsid w:val="0033616C"/>
    <w:rsid w:val="003372D3"/>
    <w:rsid w:val="00337A03"/>
    <w:rsid w:val="003408CC"/>
    <w:rsid w:val="00342FD7"/>
    <w:rsid w:val="00343624"/>
    <w:rsid w:val="003513D6"/>
    <w:rsid w:val="00352C9F"/>
    <w:rsid w:val="00353421"/>
    <w:rsid w:val="00353905"/>
    <w:rsid w:val="00362FA9"/>
    <w:rsid w:val="00363830"/>
    <w:rsid w:val="00363928"/>
    <w:rsid w:val="003656A0"/>
    <w:rsid w:val="00370716"/>
    <w:rsid w:val="00370B64"/>
    <w:rsid w:val="003728D8"/>
    <w:rsid w:val="003736B9"/>
    <w:rsid w:val="003743F6"/>
    <w:rsid w:val="00393B4E"/>
    <w:rsid w:val="0039424E"/>
    <w:rsid w:val="003950E5"/>
    <w:rsid w:val="003A275E"/>
    <w:rsid w:val="003B09A2"/>
    <w:rsid w:val="003B133E"/>
    <w:rsid w:val="003B23BF"/>
    <w:rsid w:val="003B3205"/>
    <w:rsid w:val="003B40A2"/>
    <w:rsid w:val="003B62F9"/>
    <w:rsid w:val="003C2C51"/>
    <w:rsid w:val="003D0D37"/>
    <w:rsid w:val="003D15E6"/>
    <w:rsid w:val="003D3651"/>
    <w:rsid w:val="003D7F8C"/>
    <w:rsid w:val="003E0DE9"/>
    <w:rsid w:val="003E1651"/>
    <w:rsid w:val="003E19E0"/>
    <w:rsid w:val="003E24DD"/>
    <w:rsid w:val="003F17F5"/>
    <w:rsid w:val="003F4C92"/>
    <w:rsid w:val="003F55D2"/>
    <w:rsid w:val="003F7859"/>
    <w:rsid w:val="0040004E"/>
    <w:rsid w:val="00404923"/>
    <w:rsid w:val="00404B4B"/>
    <w:rsid w:val="00404DB7"/>
    <w:rsid w:val="0041015E"/>
    <w:rsid w:val="00412893"/>
    <w:rsid w:val="00417929"/>
    <w:rsid w:val="0042192B"/>
    <w:rsid w:val="004244C1"/>
    <w:rsid w:val="004362F3"/>
    <w:rsid w:val="00437168"/>
    <w:rsid w:val="0043744E"/>
    <w:rsid w:val="004419BF"/>
    <w:rsid w:val="00450622"/>
    <w:rsid w:val="004510FF"/>
    <w:rsid w:val="004548CD"/>
    <w:rsid w:val="004574C8"/>
    <w:rsid w:val="004619E9"/>
    <w:rsid w:val="004619F3"/>
    <w:rsid w:val="00465E3A"/>
    <w:rsid w:val="004706CC"/>
    <w:rsid w:val="004719A0"/>
    <w:rsid w:val="0047792D"/>
    <w:rsid w:val="004779DE"/>
    <w:rsid w:val="00481F02"/>
    <w:rsid w:val="00497E67"/>
    <w:rsid w:val="00497E70"/>
    <w:rsid w:val="004A0DF8"/>
    <w:rsid w:val="004A20FD"/>
    <w:rsid w:val="004A37BD"/>
    <w:rsid w:val="004A3A73"/>
    <w:rsid w:val="004A3D77"/>
    <w:rsid w:val="004A5ECE"/>
    <w:rsid w:val="004A6183"/>
    <w:rsid w:val="004B25C3"/>
    <w:rsid w:val="004B306A"/>
    <w:rsid w:val="004B6EA1"/>
    <w:rsid w:val="004B7593"/>
    <w:rsid w:val="004C0745"/>
    <w:rsid w:val="004C1066"/>
    <w:rsid w:val="004C2E0D"/>
    <w:rsid w:val="004C417D"/>
    <w:rsid w:val="004C6C9D"/>
    <w:rsid w:val="004D20C7"/>
    <w:rsid w:val="004D2965"/>
    <w:rsid w:val="004D3491"/>
    <w:rsid w:val="004F140C"/>
    <w:rsid w:val="004F29C5"/>
    <w:rsid w:val="004F4C5A"/>
    <w:rsid w:val="004F56B0"/>
    <w:rsid w:val="004F6FA9"/>
    <w:rsid w:val="00502259"/>
    <w:rsid w:val="00502BA8"/>
    <w:rsid w:val="00505B42"/>
    <w:rsid w:val="00507D5E"/>
    <w:rsid w:val="00511425"/>
    <w:rsid w:val="005128AD"/>
    <w:rsid w:val="00516F41"/>
    <w:rsid w:val="00526C37"/>
    <w:rsid w:val="00541072"/>
    <w:rsid w:val="005439FD"/>
    <w:rsid w:val="005471D1"/>
    <w:rsid w:val="0055015E"/>
    <w:rsid w:val="0055063B"/>
    <w:rsid w:val="00551FFF"/>
    <w:rsid w:val="0055288D"/>
    <w:rsid w:val="00553FC8"/>
    <w:rsid w:val="00555A57"/>
    <w:rsid w:val="00555AEF"/>
    <w:rsid w:val="00556A9B"/>
    <w:rsid w:val="00556E07"/>
    <w:rsid w:val="005601E6"/>
    <w:rsid w:val="0056044D"/>
    <w:rsid w:val="005663DE"/>
    <w:rsid w:val="0056714B"/>
    <w:rsid w:val="0057288A"/>
    <w:rsid w:val="00576025"/>
    <w:rsid w:val="00576341"/>
    <w:rsid w:val="00580703"/>
    <w:rsid w:val="00580CCC"/>
    <w:rsid w:val="00581E74"/>
    <w:rsid w:val="00582892"/>
    <w:rsid w:val="00584412"/>
    <w:rsid w:val="00586E2F"/>
    <w:rsid w:val="00594BFB"/>
    <w:rsid w:val="005A641F"/>
    <w:rsid w:val="005A6440"/>
    <w:rsid w:val="005B143D"/>
    <w:rsid w:val="005B2D62"/>
    <w:rsid w:val="005B3063"/>
    <w:rsid w:val="005C1F92"/>
    <w:rsid w:val="005C46B9"/>
    <w:rsid w:val="005D1576"/>
    <w:rsid w:val="005D238A"/>
    <w:rsid w:val="005E13A1"/>
    <w:rsid w:val="005E57B0"/>
    <w:rsid w:val="005F207E"/>
    <w:rsid w:val="005F32CD"/>
    <w:rsid w:val="005F3F43"/>
    <w:rsid w:val="005F7D96"/>
    <w:rsid w:val="00601296"/>
    <w:rsid w:val="00602D80"/>
    <w:rsid w:val="0060522E"/>
    <w:rsid w:val="006068DD"/>
    <w:rsid w:val="00611128"/>
    <w:rsid w:val="00611713"/>
    <w:rsid w:val="00611B9D"/>
    <w:rsid w:val="0061219D"/>
    <w:rsid w:val="00613EC0"/>
    <w:rsid w:val="00616584"/>
    <w:rsid w:val="00620780"/>
    <w:rsid w:val="0062454E"/>
    <w:rsid w:val="006253C5"/>
    <w:rsid w:val="0062664D"/>
    <w:rsid w:val="00626C5A"/>
    <w:rsid w:val="00630346"/>
    <w:rsid w:val="00630EBC"/>
    <w:rsid w:val="006376DB"/>
    <w:rsid w:val="00642020"/>
    <w:rsid w:val="006424C7"/>
    <w:rsid w:val="00642802"/>
    <w:rsid w:val="0064436A"/>
    <w:rsid w:val="006515D3"/>
    <w:rsid w:val="006549E7"/>
    <w:rsid w:val="00654DB2"/>
    <w:rsid w:val="00656FE9"/>
    <w:rsid w:val="0066179A"/>
    <w:rsid w:val="006623D4"/>
    <w:rsid w:val="00665537"/>
    <w:rsid w:val="00667328"/>
    <w:rsid w:val="00667728"/>
    <w:rsid w:val="0066780B"/>
    <w:rsid w:val="006733BE"/>
    <w:rsid w:val="0068138A"/>
    <w:rsid w:val="00681CCC"/>
    <w:rsid w:val="006839BD"/>
    <w:rsid w:val="00683EDF"/>
    <w:rsid w:val="006908D5"/>
    <w:rsid w:val="00690A7E"/>
    <w:rsid w:val="00690B36"/>
    <w:rsid w:val="006912E7"/>
    <w:rsid w:val="0069178B"/>
    <w:rsid w:val="006925C2"/>
    <w:rsid w:val="006949F5"/>
    <w:rsid w:val="0069568E"/>
    <w:rsid w:val="006A1AFF"/>
    <w:rsid w:val="006A1C09"/>
    <w:rsid w:val="006A2862"/>
    <w:rsid w:val="006A5909"/>
    <w:rsid w:val="006A6134"/>
    <w:rsid w:val="006B0946"/>
    <w:rsid w:val="006B1309"/>
    <w:rsid w:val="006B5DFB"/>
    <w:rsid w:val="006B614C"/>
    <w:rsid w:val="006B6E54"/>
    <w:rsid w:val="006B6E75"/>
    <w:rsid w:val="006D4A11"/>
    <w:rsid w:val="006D68A5"/>
    <w:rsid w:val="006E31D1"/>
    <w:rsid w:val="006E72BB"/>
    <w:rsid w:val="006F2DFC"/>
    <w:rsid w:val="006F3854"/>
    <w:rsid w:val="006F4463"/>
    <w:rsid w:val="006F4AFF"/>
    <w:rsid w:val="006F7B10"/>
    <w:rsid w:val="00700DC3"/>
    <w:rsid w:val="0070218A"/>
    <w:rsid w:val="00702B69"/>
    <w:rsid w:val="00704FF3"/>
    <w:rsid w:val="007055A9"/>
    <w:rsid w:val="00706061"/>
    <w:rsid w:val="00710546"/>
    <w:rsid w:val="00711775"/>
    <w:rsid w:val="00721ED7"/>
    <w:rsid w:val="00724815"/>
    <w:rsid w:val="00724E37"/>
    <w:rsid w:val="007263BD"/>
    <w:rsid w:val="0072776B"/>
    <w:rsid w:val="00734C49"/>
    <w:rsid w:val="00737707"/>
    <w:rsid w:val="0073778F"/>
    <w:rsid w:val="007428C2"/>
    <w:rsid w:val="00743AE9"/>
    <w:rsid w:val="00744B78"/>
    <w:rsid w:val="00745EE8"/>
    <w:rsid w:val="00747AF9"/>
    <w:rsid w:val="00750F53"/>
    <w:rsid w:val="007603E8"/>
    <w:rsid w:val="00764807"/>
    <w:rsid w:val="00766317"/>
    <w:rsid w:val="0077349C"/>
    <w:rsid w:val="0078184C"/>
    <w:rsid w:val="00781BB3"/>
    <w:rsid w:val="00787A26"/>
    <w:rsid w:val="00791B4D"/>
    <w:rsid w:val="00792440"/>
    <w:rsid w:val="00792A89"/>
    <w:rsid w:val="00793360"/>
    <w:rsid w:val="007975D2"/>
    <w:rsid w:val="007A0E38"/>
    <w:rsid w:val="007A3578"/>
    <w:rsid w:val="007A4753"/>
    <w:rsid w:val="007A4D83"/>
    <w:rsid w:val="007A5760"/>
    <w:rsid w:val="007A683C"/>
    <w:rsid w:val="007B3AB3"/>
    <w:rsid w:val="007B4ED7"/>
    <w:rsid w:val="007B572A"/>
    <w:rsid w:val="007B7B90"/>
    <w:rsid w:val="007C0DA7"/>
    <w:rsid w:val="007C3904"/>
    <w:rsid w:val="007D6C91"/>
    <w:rsid w:val="007E3BBC"/>
    <w:rsid w:val="007F0353"/>
    <w:rsid w:val="007F2761"/>
    <w:rsid w:val="007F2E2D"/>
    <w:rsid w:val="00801AD2"/>
    <w:rsid w:val="0080329E"/>
    <w:rsid w:val="00803993"/>
    <w:rsid w:val="0080635B"/>
    <w:rsid w:val="0081276E"/>
    <w:rsid w:val="00817EC7"/>
    <w:rsid w:val="00821276"/>
    <w:rsid w:val="00832208"/>
    <w:rsid w:val="008361E6"/>
    <w:rsid w:val="00843786"/>
    <w:rsid w:val="00850DC7"/>
    <w:rsid w:val="008539E6"/>
    <w:rsid w:val="00854080"/>
    <w:rsid w:val="00855051"/>
    <w:rsid w:val="00863BE0"/>
    <w:rsid w:val="008711CD"/>
    <w:rsid w:val="008714C5"/>
    <w:rsid w:val="008728AB"/>
    <w:rsid w:val="00874867"/>
    <w:rsid w:val="00876FC7"/>
    <w:rsid w:val="00884859"/>
    <w:rsid w:val="00886A69"/>
    <w:rsid w:val="00896595"/>
    <w:rsid w:val="00896DCC"/>
    <w:rsid w:val="00896F88"/>
    <w:rsid w:val="008A2A71"/>
    <w:rsid w:val="008A3800"/>
    <w:rsid w:val="008A715F"/>
    <w:rsid w:val="008A7C06"/>
    <w:rsid w:val="008B162D"/>
    <w:rsid w:val="008B2331"/>
    <w:rsid w:val="008B3F9B"/>
    <w:rsid w:val="008B4272"/>
    <w:rsid w:val="008B7153"/>
    <w:rsid w:val="008C2728"/>
    <w:rsid w:val="008C30D2"/>
    <w:rsid w:val="008C3B9A"/>
    <w:rsid w:val="008C6EFA"/>
    <w:rsid w:val="008D7634"/>
    <w:rsid w:val="008D799B"/>
    <w:rsid w:val="008F5B65"/>
    <w:rsid w:val="008F6987"/>
    <w:rsid w:val="00901DED"/>
    <w:rsid w:val="0090449B"/>
    <w:rsid w:val="0091763B"/>
    <w:rsid w:val="0092287A"/>
    <w:rsid w:val="00923805"/>
    <w:rsid w:val="00924419"/>
    <w:rsid w:val="00926E6B"/>
    <w:rsid w:val="00930FDE"/>
    <w:rsid w:val="00931C23"/>
    <w:rsid w:val="00932FED"/>
    <w:rsid w:val="00934A3C"/>
    <w:rsid w:val="009356F5"/>
    <w:rsid w:val="0094536D"/>
    <w:rsid w:val="0094536F"/>
    <w:rsid w:val="0094584C"/>
    <w:rsid w:val="00946EE8"/>
    <w:rsid w:val="00954D42"/>
    <w:rsid w:val="00961D4C"/>
    <w:rsid w:val="00962E6F"/>
    <w:rsid w:val="00966788"/>
    <w:rsid w:val="00974D15"/>
    <w:rsid w:val="00976033"/>
    <w:rsid w:val="009805EB"/>
    <w:rsid w:val="00984FCC"/>
    <w:rsid w:val="00985460"/>
    <w:rsid w:val="00991975"/>
    <w:rsid w:val="00995D39"/>
    <w:rsid w:val="00996BAC"/>
    <w:rsid w:val="00997AC2"/>
    <w:rsid w:val="009A1E25"/>
    <w:rsid w:val="009A263D"/>
    <w:rsid w:val="009A406F"/>
    <w:rsid w:val="009A5CED"/>
    <w:rsid w:val="009B0AE2"/>
    <w:rsid w:val="009B37B7"/>
    <w:rsid w:val="009B4605"/>
    <w:rsid w:val="009B54EE"/>
    <w:rsid w:val="009B614B"/>
    <w:rsid w:val="009B7C1E"/>
    <w:rsid w:val="009D1509"/>
    <w:rsid w:val="009E0653"/>
    <w:rsid w:val="009E273A"/>
    <w:rsid w:val="009E3639"/>
    <w:rsid w:val="009E4582"/>
    <w:rsid w:val="009E6D42"/>
    <w:rsid w:val="009F0033"/>
    <w:rsid w:val="009F1C2A"/>
    <w:rsid w:val="009F20BB"/>
    <w:rsid w:val="00A022C4"/>
    <w:rsid w:val="00A10A89"/>
    <w:rsid w:val="00A17DE9"/>
    <w:rsid w:val="00A20F4D"/>
    <w:rsid w:val="00A24CD0"/>
    <w:rsid w:val="00A30522"/>
    <w:rsid w:val="00A32800"/>
    <w:rsid w:val="00A33F74"/>
    <w:rsid w:val="00A35813"/>
    <w:rsid w:val="00A457B9"/>
    <w:rsid w:val="00A55E03"/>
    <w:rsid w:val="00A5784D"/>
    <w:rsid w:val="00A60674"/>
    <w:rsid w:val="00A6208F"/>
    <w:rsid w:val="00A63701"/>
    <w:rsid w:val="00A63A7A"/>
    <w:rsid w:val="00A75A49"/>
    <w:rsid w:val="00A77AFF"/>
    <w:rsid w:val="00A841EB"/>
    <w:rsid w:val="00A85302"/>
    <w:rsid w:val="00A94151"/>
    <w:rsid w:val="00A96021"/>
    <w:rsid w:val="00A9722A"/>
    <w:rsid w:val="00AA57CF"/>
    <w:rsid w:val="00AB2B9E"/>
    <w:rsid w:val="00AB5079"/>
    <w:rsid w:val="00AB539C"/>
    <w:rsid w:val="00AB59C5"/>
    <w:rsid w:val="00AC0460"/>
    <w:rsid w:val="00AC3934"/>
    <w:rsid w:val="00AC5C02"/>
    <w:rsid w:val="00AC754D"/>
    <w:rsid w:val="00AD3143"/>
    <w:rsid w:val="00AD316B"/>
    <w:rsid w:val="00AD729D"/>
    <w:rsid w:val="00AD77FA"/>
    <w:rsid w:val="00AE7B2C"/>
    <w:rsid w:val="00AF2437"/>
    <w:rsid w:val="00AF27F6"/>
    <w:rsid w:val="00AF38C0"/>
    <w:rsid w:val="00AF3E8E"/>
    <w:rsid w:val="00AF63C4"/>
    <w:rsid w:val="00B04AE5"/>
    <w:rsid w:val="00B07A10"/>
    <w:rsid w:val="00B07BD8"/>
    <w:rsid w:val="00B11BB4"/>
    <w:rsid w:val="00B11E45"/>
    <w:rsid w:val="00B16D76"/>
    <w:rsid w:val="00B20EDA"/>
    <w:rsid w:val="00B23163"/>
    <w:rsid w:val="00B2458F"/>
    <w:rsid w:val="00B314DB"/>
    <w:rsid w:val="00B32339"/>
    <w:rsid w:val="00B33773"/>
    <w:rsid w:val="00B3411A"/>
    <w:rsid w:val="00B35509"/>
    <w:rsid w:val="00B427A8"/>
    <w:rsid w:val="00B47FD4"/>
    <w:rsid w:val="00B521CE"/>
    <w:rsid w:val="00B52DF4"/>
    <w:rsid w:val="00B52F94"/>
    <w:rsid w:val="00B54DAD"/>
    <w:rsid w:val="00B54F46"/>
    <w:rsid w:val="00B57113"/>
    <w:rsid w:val="00B607CC"/>
    <w:rsid w:val="00B6246B"/>
    <w:rsid w:val="00B64837"/>
    <w:rsid w:val="00B66101"/>
    <w:rsid w:val="00B700F1"/>
    <w:rsid w:val="00B745A1"/>
    <w:rsid w:val="00B76B21"/>
    <w:rsid w:val="00B77DC9"/>
    <w:rsid w:val="00B80CC3"/>
    <w:rsid w:val="00B86B10"/>
    <w:rsid w:val="00B86DF4"/>
    <w:rsid w:val="00B86E2B"/>
    <w:rsid w:val="00B87D47"/>
    <w:rsid w:val="00B87EEA"/>
    <w:rsid w:val="00B92E2C"/>
    <w:rsid w:val="00B93119"/>
    <w:rsid w:val="00B94E61"/>
    <w:rsid w:val="00BA0E12"/>
    <w:rsid w:val="00BA5E6B"/>
    <w:rsid w:val="00BA5FC9"/>
    <w:rsid w:val="00BA72B5"/>
    <w:rsid w:val="00BC094C"/>
    <w:rsid w:val="00BC0988"/>
    <w:rsid w:val="00BC1F0F"/>
    <w:rsid w:val="00BC5E54"/>
    <w:rsid w:val="00BD1613"/>
    <w:rsid w:val="00BE2A5B"/>
    <w:rsid w:val="00BE2E46"/>
    <w:rsid w:val="00BF0AAC"/>
    <w:rsid w:val="00BF5BB3"/>
    <w:rsid w:val="00C0114F"/>
    <w:rsid w:val="00C04432"/>
    <w:rsid w:val="00C064BB"/>
    <w:rsid w:val="00C06A42"/>
    <w:rsid w:val="00C070DF"/>
    <w:rsid w:val="00C07EAA"/>
    <w:rsid w:val="00C114C1"/>
    <w:rsid w:val="00C12ECE"/>
    <w:rsid w:val="00C1762B"/>
    <w:rsid w:val="00C301A9"/>
    <w:rsid w:val="00C3085B"/>
    <w:rsid w:val="00C34120"/>
    <w:rsid w:val="00C406BF"/>
    <w:rsid w:val="00C46D8F"/>
    <w:rsid w:val="00C47C9F"/>
    <w:rsid w:val="00C55839"/>
    <w:rsid w:val="00C55E62"/>
    <w:rsid w:val="00C57450"/>
    <w:rsid w:val="00C60E1C"/>
    <w:rsid w:val="00C670FF"/>
    <w:rsid w:val="00C704C7"/>
    <w:rsid w:val="00C7344C"/>
    <w:rsid w:val="00C74DA2"/>
    <w:rsid w:val="00C75C77"/>
    <w:rsid w:val="00C77A76"/>
    <w:rsid w:val="00C835A0"/>
    <w:rsid w:val="00C92000"/>
    <w:rsid w:val="00C92EC9"/>
    <w:rsid w:val="00C94AC5"/>
    <w:rsid w:val="00C95585"/>
    <w:rsid w:val="00CA62A0"/>
    <w:rsid w:val="00CA6A64"/>
    <w:rsid w:val="00CA6CAB"/>
    <w:rsid w:val="00CB486A"/>
    <w:rsid w:val="00CC412C"/>
    <w:rsid w:val="00CD40FA"/>
    <w:rsid w:val="00CD4B0A"/>
    <w:rsid w:val="00CD506E"/>
    <w:rsid w:val="00CE2319"/>
    <w:rsid w:val="00CE3EE3"/>
    <w:rsid w:val="00CF0B4A"/>
    <w:rsid w:val="00CF5805"/>
    <w:rsid w:val="00D00A3B"/>
    <w:rsid w:val="00D028FE"/>
    <w:rsid w:val="00D02FE7"/>
    <w:rsid w:val="00D12582"/>
    <w:rsid w:val="00D126E7"/>
    <w:rsid w:val="00D27DDB"/>
    <w:rsid w:val="00D30472"/>
    <w:rsid w:val="00D318CC"/>
    <w:rsid w:val="00D3349F"/>
    <w:rsid w:val="00D3569A"/>
    <w:rsid w:val="00D3571C"/>
    <w:rsid w:val="00D4483C"/>
    <w:rsid w:val="00D453A1"/>
    <w:rsid w:val="00D46F37"/>
    <w:rsid w:val="00D55970"/>
    <w:rsid w:val="00D56B50"/>
    <w:rsid w:val="00D60C8D"/>
    <w:rsid w:val="00D62DD2"/>
    <w:rsid w:val="00D63D02"/>
    <w:rsid w:val="00D64A01"/>
    <w:rsid w:val="00D716FD"/>
    <w:rsid w:val="00D725BC"/>
    <w:rsid w:val="00D73198"/>
    <w:rsid w:val="00D74602"/>
    <w:rsid w:val="00D804FF"/>
    <w:rsid w:val="00D836A8"/>
    <w:rsid w:val="00D83E61"/>
    <w:rsid w:val="00D92267"/>
    <w:rsid w:val="00D9427C"/>
    <w:rsid w:val="00D94CA7"/>
    <w:rsid w:val="00D95C18"/>
    <w:rsid w:val="00DA05AB"/>
    <w:rsid w:val="00DA05D4"/>
    <w:rsid w:val="00DA1E4E"/>
    <w:rsid w:val="00DA2875"/>
    <w:rsid w:val="00DA3099"/>
    <w:rsid w:val="00DA4AEB"/>
    <w:rsid w:val="00DA4E67"/>
    <w:rsid w:val="00DA5CE5"/>
    <w:rsid w:val="00DB0DD0"/>
    <w:rsid w:val="00DB136C"/>
    <w:rsid w:val="00DB1C5A"/>
    <w:rsid w:val="00DB4F55"/>
    <w:rsid w:val="00DC0E3E"/>
    <w:rsid w:val="00DC54BB"/>
    <w:rsid w:val="00DD0F4F"/>
    <w:rsid w:val="00DD6E67"/>
    <w:rsid w:val="00DD7237"/>
    <w:rsid w:val="00DE2F58"/>
    <w:rsid w:val="00DE366A"/>
    <w:rsid w:val="00DE37DF"/>
    <w:rsid w:val="00DE465E"/>
    <w:rsid w:val="00DE4796"/>
    <w:rsid w:val="00DF2265"/>
    <w:rsid w:val="00DF2B78"/>
    <w:rsid w:val="00DF44F8"/>
    <w:rsid w:val="00DF5C46"/>
    <w:rsid w:val="00DF7178"/>
    <w:rsid w:val="00E01651"/>
    <w:rsid w:val="00E0632F"/>
    <w:rsid w:val="00E06E23"/>
    <w:rsid w:val="00E105DB"/>
    <w:rsid w:val="00E12784"/>
    <w:rsid w:val="00E12ACF"/>
    <w:rsid w:val="00E14F6E"/>
    <w:rsid w:val="00E20E36"/>
    <w:rsid w:val="00E211BA"/>
    <w:rsid w:val="00E23BE0"/>
    <w:rsid w:val="00E249D2"/>
    <w:rsid w:val="00E26077"/>
    <w:rsid w:val="00E35A18"/>
    <w:rsid w:val="00E36997"/>
    <w:rsid w:val="00E37ED4"/>
    <w:rsid w:val="00E46780"/>
    <w:rsid w:val="00E47B3B"/>
    <w:rsid w:val="00E55777"/>
    <w:rsid w:val="00E57DDF"/>
    <w:rsid w:val="00E6218D"/>
    <w:rsid w:val="00E639D2"/>
    <w:rsid w:val="00E63E52"/>
    <w:rsid w:val="00E65977"/>
    <w:rsid w:val="00E74B10"/>
    <w:rsid w:val="00E82EEE"/>
    <w:rsid w:val="00E8707A"/>
    <w:rsid w:val="00E92536"/>
    <w:rsid w:val="00E93044"/>
    <w:rsid w:val="00E9477F"/>
    <w:rsid w:val="00EA06CF"/>
    <w:rsid w:val="00EB4DAA"/>
    <w:rsid w:val="00EB72B4"/>
    <w:rsid w:val="00EC0194"/>
    <w:rsid w:val="00EC5937"/>
    <w:rsid w:val="00EC7C5D"/>
    <w:rsid w:val="00ED0A28"/>
    <w:rsid w:val="00ED0BE2"/>
    <w:rsid w:val="00ED144C"/>
    <w:rsid w:val="00ED3020"/>
    <w:rsid w:val="00ED59E3"/>
    <w:rsid w:val="00EE16AD"/>
    <w:rsid w:val="00EE20BF"/>
    <w:rsid w:val="00EE23D8"/>
    <w:rsid w:val="00EE2E16"/>
    <w:rsid w:val="00EF4E63"/>
    <w:rsid w:val="00EF7607"/>
    <w:rsid w:val="00F00894"/>
    <w:rsid w:val="00F00CEC"/>
    <w:rsid w:val="00F010A0"/>
    <w:rsid w:val="00F03A94"/>
    <w:rsid w:val="00F05E87"/>
    <w:rsid w:val="00F06479"/>
    <w:rsid w:val="00F124DA"/>
    <w:rsid w:val="00F1421C"/>
    <w:rsid w:val="00F156F1"/>
    <w:rsid w:val="00F20FAB"/>
    <w:rsid w:val="00F2509C"/>
    <w:rsid w:val="00F334E4"/>
    <w:rsid w:val="00F379CA"/>
    <w:rsid w:val="00F412BE"/>
    <w:rsid w:val="00F426EA"/>
    <w:rsid w:val="00F45CE6"/>
    <w:rsid w:val="00F52D25"/>
    <w:rsid w:val="00F57B3A"/>
    <w:rsid w:val="00F57FDC"/>
    <w:rsid w:val="00F63043"/>
    <w:rsid w:val="00F64018"/>
    <w:rsid w:val="00F663EF"/>
    <w:rsid w:val="00F67193"/>
    <w:rsid w:val="00F715BF"/>
    <w:rsid w:val="00F7233F"/>
    <w:rsid w:val="00F73858"/>
    <w:rsid w:val="00F81A8E"/>
    <w:rsid w:val="00F83FA3"/>
    <w:rsid w:val="00F85E7B"/>
    <w:rsid w:val="00F862F1"/>
    <w:rsid w:val="00F906E1"/>
    <w:rsid w:val="00FA0877"/>
    <w:rsid w:val="00FA15E4"/>
    <w:rsid w:val="00FA2F57"/>
    <w:rsid w:val="00FA51CE"/>
    <w:rsid w:val="00FB1CA1"/>
    <w:rsid w:val="00FB3819"/>
    <w:rsid w:val="00FB3834"/>
    <w:rsid w:val="00FC3C14"/>
    <w:rsid w:val="00FD33D3"/>
    <w:rsid w:val="00FE2555"/>
    <w:rsid w:val="00FE2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paragraph" w:styleId="3">
    <w:name w:val="heading 3"/>
    <w:basedOn w:val="a"/>
    <w:next w:val="a"/>
    <w:link w:val="30"/>
    <w:qFormat/>
    <w:rsid w:val="00B87D4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87D47"/>
    <w:rPr>
      <w:rFonts w:ascii="Cambria" w:eastAsia="Times New Roman" w:hAnsi="Cambria" w:cs="Times New Roman"/>
      <w:b/>
      <w:bCs/>
      <w:sz w:val="26"/>
      <w:szCs w:val="26"/>
    </w:rPr>
  </w:style>
  <w:style w:type="paragraph" w:styleId="af1">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f2"/>
    <w:rsid w:val="00C406BF"/>
    <w:pPr>
      <w:spacing w:before="200" w:line="240" w:lineRule="auto"/>
      <w:ind w:left="200" w:right="200"/>
    </w:pPr>
    <w:rPr>
      <w:rFonts w:ascii="Times New Roman" w:eastAsia="Times New Roman" w:hAnsi="Times New Roman" w:cs="Times New Roman"/>
      <w:sz w:val="24"/>
      <w:szCs w:val="20"/>
    </w:rPr>
  </w:style>
  <w:style w:type="character" w:customStyle="1" w:styleId="af2">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f1"/>
    <w:locked/>
    <w:rsid w:val="00C406BF"/>
    <w:rPr>
      <w:rFonts w:ascii="Times New Roman" w:eastAsia="Times New Roman" w:hAnsi="Times New Roman" w:cs="Times New Roman"/>
      <w:sz w:val="24"/>
      <w:szCs w:val="20"/>
    </w:rPr>
  </w:style>
  <w:style w:type="character" w:styleId="af3">
    <w:name w:val="Hyperlink"/>
    <w:basedOn w:val="a0"/>
    <w:uiPriority w:val="99"/>
    <w:semiHidden/>
    <w:unhideWhenUsed/>
    <w:rsid w:val="00CE2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2D540927CCC5423DCF74E3DB3115518C5CE3944333F84863E2402E4C5364F3B4A9F496C78C076Q3i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F089097CD8BDD680126F5A4347D4C1E0F95B5CF9E5F53599D2C4D7DA5YEyEJ" TargetMode="External"/><Relationship Id="rId4" Type="http://schemas.openxmlformats.org/officeDocument/2006/relationships/settings" Target="settings.xml"/><Relationship Id="rId9" Type="http://schemas.openxmlformats.org/officeDocument/2006/relationships/hyperlink" Target="consultantplus://offline/ref=237F015105DE8713024760FBE09EC27F04D432020AC4B20ACAB97B78BBD075CCF68B3A0148B28517EByF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F6704-53AE-4700-B6D4-D6B2D2A7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User</cp:lastModifiedBy>
  <cp:revision>43</cp:revision>
  <cp:lastPrinted>2017-08-07T09:57:00Z</cp:lastPrinted>
  <dcterms:created xsi:type="dcterms:W3CDTF">2017-07-27T05:13:00Z</dcterms:created>
  <dcterms:modified xsi:type="dcterms:W3CDTF">2017-08-25T05:05:00Z</dcterms:modified>
</cp:coreProperties>
</file>