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5A7414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 апреля 2022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 w:rsidR="00581790">
        <w:rPr>
          <w:rFonts w:ascii="Times New Roman" w:hAnsi="Times New Roman" w:cs="Times New Roman"/>
          <w:sz w:val="24"/>
        </w:rPr>
        <w:t xml:space="preserve">      № 1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581790">
        <w:t xml:space="preserve"> 3 месяца</w:t>
      </w:r>
      <w:r w:rsidRPr="0092033F">
        <w:t xml:space="preserve"> </w:t>
      </w:r>
      <w:r w:rsidR="005A7414">
        <w:t>2022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5A7414">
        <w:t xml:space="preserve"> по состоянию на 31.03.2022</w:t>
      </w:r>
      <w:r w:rsidR="00876834">
        <w:t>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="00B26CBF">
        <w:rPr>
          <w:rFonts w:ascii="Times New Roman" w:eastAsia="Calibri" w:hAnsi="Times New Roman" w:cs="Times New Roman"/>
        </w:rPr>
        <w:t>социальный</w:t>
      </w:r>
      <w:proofErr w:type="gramEnd"/>
      <w:r w:rsidR="00B26CBF">
        <w:rPr>
          <w:rFonts w:ascii="Times New Roman" w:eastAsia="Calibri" w:hAnsi="Times New Roman" w:cs="Times New Roman"/>
        </w:rPr>
        <w:t xml:space="preserve"> </w:t>
      </w:r>
      <w:proofErr w:type="spellStart"/>
      <w:r w:rsidR="00B26CBF">
        <w:rPr>
          <w:rFonts w:ascii="Times New Roman" w:eastAsia="Calibri" w:hAnsi="Times New Roman" w:cs="Times New Roman"/>
        </w:rPr>
        <w:t>найм</w:t>
      </w:r>
      <w:proofErr w:type="spellEnd"/>
      <w:r w:rsidR="00B26CBF">
        <w:rPr>
          <w:rFonts w:ascii="Times New Roman" w:eastAsia="Calibri" w:hAnsi="Times New Roman" w:cs="Times New Roman"/>
        </w:rPr>
        <w:t xml:space="preserve"> жилых помещений с 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B26CBF">
        <w:rPr>
          <w:rFonts w:ascii="Times New Roman" w:hAnsi="Times New Roman" w:cs="Times New Roman"/>
        </w:rPr>
        <w:t>агуловой</w:t>
      </w:r>
      <w:proofErr w:type="spellEnd"/>
      <w:r w:rsidR="005A7414">
        <w:rPr>
          <w:rFonts w:ascii="Times New Roman" w:hAnsi="Times New Roman" w:cs="Times New Roman"/>
        </w:rPr>
        <w:t xml:space="preserve"> Л.А.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50492"/>
    <w:rsid w:val="001518E0"/>
    <w:rsid w:val="001A09F0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5A7414"/>
    <w:rsid w:val="00603AB8"/>
    <w:rsid w:val="00642F08"/>
    <w:rsid w:val="006D3979"/>
    <w:rsid w:val="006E6405"/>
    <w:rsid w:val="00751118"/>
    <w:rsid w:val="007A504D"/>
    <w:rsid w:val="007F4645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CBF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2020-12-08T05:34:00Z</cp:lastPrinted>
  <dcterms:created xsi:type="dcterms:W3CDTF">2016-06-07T11:27:00Z</dcterms:created>
  <dcterms:modified xsi:type="dcterms:W3CDTF">2022-05-04T05:03:00Z</dcterms:modified>
</cp:coreProperties>
</file>