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8B" w:rsidRPr="00E72EC3" w:rsidRDefault="00E8508B" w:rsidP="00E85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0F7C39" w:rsidRPr="00E72EC3" w:rsidRDefault="00E8508B" w:rsidP="00E85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t>о результатах оценки э</w:t>
      </w:r>
      <w:r w:rsidR="00BE337C">
        <w:rPr>
          <w:rFonts w:ascii="Times New Roman" w:hAnsi="Times New Roman" w:cs="Times New Roman"/>
          <w:b/>
          <w:sz w:val="24"/>
          <w:szCs w:val="24"/>
        </w:rPr>
        <w:t xml:space="preserve">ффективности налоговых льгот </w:t>
      </w:r>
      <w:r w:rsidRPr="00E72EC3">
        <w:rPr>
          <w:rFonts w:ascii="Times New Roman" w:hAnsi="Times New Roman" w:cs="Times New Roman"/>
          <w:b/>
          <w:sz w:val="24"/>
          <w:szCs w:val="24"/>
        </w:rPr>
        <w:t>за 2017 год</w:t>
      </w:r>
      <w:r w:rsidR="00BE337C">
        <w:rPr>
          <w:rFonts w:ascii="Times New Roman" w:hAnsi="Times New Roman" w:cs="Times New Roman"/>
          <w:b/>
          <w:sz w:val="24"/>
          <w:szCs w:val="24"/>
        </w:rPr>
        <w:t>, установленных решен</w:t>
      </w:r>
      <w:r w:rsidR="00B65889">
        <w:rPr>
          <w:rFonts w:ascii="Times New Roman" w:hAnsi="Times New Roman" w:cs="Times New Roman"/>
          <w:b/>
          <w:sz w:val="24"/>
          <w:szCs w:val="24"/>
        </w:rPr>
        <w:t xml:space="preserve">иями Совета депутатов сельского поселения </w:t>
      </w:r>
      <w:proofErr w:type="spellStart"/>
      <w:r w:rsidR="00B65889">
        <w:rPr>
          <w:rFonts w:ascii="Times New Roman" w:hAnsi="Times New Roman" w:cs="Times New Roman"/>
          <w:b/>
          <w:sz w:val="24"/>
          <w:szCs w:val="24"/>
        </w:rPr>
        <w:t>Шугур</w:t>
      </w:r>
      <w:proofErr w:type="spellEnd"/>
      <w:r w:rsidRPr="00E72E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08B" w:rsidRPr="00E72EC3" w:rsidRDefault="00E8508B" w:rsidP="00E85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08B" w:rsidRPr="00E72EC3" w:rsidRDefault="00B35940" w:rsidP="00E85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>Оценка</w:t>
      </w:r>
      <w:r w:rsidR="00E8508B" w:rsidRPr="00E72EC3">
        <w:rPr>
          <w:rFonts w:ascii="Times New Roman" w:hAnsi="Times New Roman" w:cs="Times New Roman"/>
          <w:sz w:val="24"/>
          <w:szCs w:val="24"/>
        </w:rPr>
        <w:t xml:space="preserve"> эффективности предоставляемых налоговых льгот по местным налогам за 2017 год </w:t>
      </w:r>
      <w:r w:rsidR="00EF7511" w:rsidRPr="00E72EC3">
        <w:rPr>
          <w:rFonts w:ascii="Times New Roman" w:hAnsi="Times New Roman" w:cs="Times New Roman"/>
          <w:sz w:val="24"/>
          <w:szCs w:val="24"/>
        </w:rPr>
        <w:t>подготовлена в соответствии с постано</w:t>
      </w:r>
      <w:r w:rsidR="00B65889">
        <w:rPr>
          <w:rFonts w:ascii="Times New Roman" w:hAnsi="Times New Roman" w:cs="Times New Roman"/>
          <w:sz w:val="24"/>
          <w:szCs w:val="24"/>
        </w:rPr>
        <w:t xml:space="preserve">влением администрации сельского поселения </w:t>
      </w:r>
      <w:proofErr w:type="spellStart"/>
      <w:r w:rsidR="00B65889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="00B65889">
        <w:rPr>
          <w:rFonts w:ascii="Times New Roman" w:hAnsi="Times New Roman" w:cs="Times New Roman"/>
          <w:sz w:val="24"/>
          <w:szCs w:val="24"/>
        </w:rPr>
        <w:t xml:space="preserve"> от 01 августа 2014 года № 46</w:t>
      </w:r>
      <w:r w:rsidR="00EF7511" w:rsidRPr="00E72EC3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оценки эффективности предоставляемых (планируемых к предоставлению) налоговых льгот» (далее – Порядок).</w:t>
      </w:r>
    </w:p>
    <w:p w:rsidR="00EF7511" w:rsidRPr="00E72EC3" w:rsidRDefault="00B35940" w:rsidP="00E7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 xml:space="preserve">Целью проведения оценки является повышение </w:t>
      </w:r>
      <w:r w:rsidR="00E74C47" w:rsidRPr="00E72EC3">
        <w:rPr>
          <w:rFonts w:ascii="Times New Roman" w:hAnsi="Times New Roman" w:cs="Times New Roman"/>
          <w:sz w:val="24"/>
          <w:szCs w:val="24"/>
        </w:rPr>
        <w:t>эффективности</w:t>
      </w:r>
      <w:r w:rsidRPr="00E72EC3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EF7511" w:rsidRPr="00E72EC3">
        <w:rPr>
          <w:rFonts w:ascii="Times New Roman" w:hAnsi="Times New Roman" w:cs="Times New Roman"/>
          <w:sz w:val="24"/>
          <w:szCs w:val="24"/>
        </w:rPr>
        <w:t>бюджетными средствами в мун</w:t>
      </w:r>
      <w:r w:rsidR="00B65889">
        <w:rPr>
          <w:rFonts w:ascii="Times New Roman" w:hAnsi="Times New Roman" w:cs="Times New Roman"/>
          <w:sz w:val="24"/>
          <w:szCs w:val="24"/>
        </w:rPr>
        <w:t xml:space="preserve">иципальном образовании сельское поселение </w:t>
      </w:r>
      <w:proofErr w:type="spellStart"/>
      <w:r w:rsidR="00B65889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="00B65889">
        <w:rPr>
          <w:rFonts w:ascii="Times New Roman" w:hAnsi="Times New Roman" w:cs="Times New Roman"/>
          <w:sz w:val="24"/>
          <w:szCs w:val="24"/>
        </w:rPr>
        <w:t xml:space="preserve"> (далее – МО </w:t>
      </w:r>
      <w:proofErr w:type="spellStart"/>
      <w:r w:rsidR="00B65889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B65889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B65889">
        <w:rPr>
          <w:rFonts w:ascii="Times New Roman" w:hAnsi="Times New Roman" w:cs="Times New Roman"/>
          <w:sz w:val="24"/>
          <w:szCs w:val="24"/>
        </w:rPr>
        <w:t>угур</w:t>
      </w:r>
      <w:proofErr w:type="spellEnd"/>
      <w:r w:rsidR="00C9199B" w:rsidRPr="00E72EC3">
        <w:rPr>
          <w:rFonts w:ascii="Times New Roman" w:hAnsi="Times New Roman" w:cs="Times New Roman"/>
          <w:sz w:val="24"/>
          <w:szCs w:val="24"/>
        </w:rPr>
        <w:t>)</w:t>
      </w:r>
      <w:r w:rsidR="0027763D" w:rsidRPr="00E72EC3">
        <w:rPr>
          <w:rFonts w:ascii="Times New Roman" w:hAnsi="Times New Roman" w:cs="Times New Roman"/>
          <w:sz w:val="24"/>
          <w:szCs w:val="24"/>
        </w:rPr>
        <w:t>, что</w:t>
      </w:r>
      <w:r w:rsidR="00E74C47" w:rsidRPr="00E72EC3">
        <w:rPr>
          <w:rFonts w:ascii="Times New Roman" w:hAnsi="Times New Roman" w:cs="Times New Roman"/>
          <w:sz w:val="24"/>
          <w:szCs w:val="24"/>
        </w:rPr>
        <w:t xml:space="preserve">, в свою очередь, </w:t>
      </w:r>
      <w:r w:rsidR="0027763D" w:rsidRPr="00E72EC3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E74C47" w:rsidRPr="00E72EC3">
        <w:rPr>
          <w:rFonts w:ascii="Times New Roman" w:hAnsi="Times New Roman" w:cs="Times New Roman"/>
          <w:sz w:val="24"/>
          <w:szCs w:val="24"/>
        </w:rPr>
        <w:t>ит</w:t>
      </w:r>
      <w:r w:rsidR="0027763D" w:rsidRPr="00E72EC3">
        <w:rPr>
          <w:rFonts w:ascii="Times New Roman" w:hAnsi="Times New Roman" w:cs="Times New Roman"/>
          <w:sz w:val="24"/>
          <w:szCs w:val="24"/>
        </w:rPr>
        <w:t xml:space="preserve"> обеспечить контроль </w:t>
      </w:r>
      <w:r w:rsidR="00E74C47" w:rsidRPr="00E72EC3"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="0027763D" w:rsidRPr="00E72EC3">
        <w:rPr>
          <w:rFonts w:ascii="Times New Roman" w:hAnsi="Times New Roman" w:cs="Times New Roman"/>
          <w:sz w:val="24"/>
          <w:szCs w:val="24"/>
        </w:rPr>
        <w:t>установленных налоговых льгот и их соответствия общественным интересам.</w:t>
      </w:r>
    </w:p>
    <w:p w:rsidR="00FF2200" w:rsidRDefault="00C9199B" w:rsidP="00FF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 xml:space="preserve">Результаты оценки используются в процессе формирования параметров </w:t>
      </w:r>
      <w:r w:rsidR="00F0118B">
        <w:rPr>
          <w:rFonts w:ascii="Times New Roman" w:hAnsi="Times New Roman" w:cs="Times New Roman"/>
          <w:sz w:val="24"/>
          <w:szCs w:val="24"/>
        </w:rPr>
        <w:t>проекта</w:t>
      </w:r>
      <w:r w:rsidR="00B65889">
        <w:rPr>
          <w:rFonts w:ascii="Times New Roman" w:hAnsi="Times New Roman" w:cs="Times New Roman"/>
          <w:sz w:val="24"/>
          <w:szCs w:val="24"/>
        </w:rPr>
        <w:t xml:space="preserve"> бюджета МО с.п. </w:t>
      </w:r>
      <w:proofErr w:type="spellStart"/>
      <w:r w:rsidR="00B65889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Pr="00E72EC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  <w:r w:rsidR="00FF2200" w:rsidRPr="00FF220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F2200" w:rsidRPr="00E72EC3" w:rsidRDefault="00FF2200" w:rsidP="00E7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</w:t>
      </w:r>
      <w:r w:rsidR="00B65889">
        <w:rPr>
          <w:rFonts w:ascii="Times New Roman" w:hAnsi="Times New Roman" w:cs="Times New Roman"/>
          <w:sz w:val="24"/>
          <w:szCs w:val="24"/>
        </w:rPr>
        <w:t xml:space="preserve">нием Совета депутатов сельского поселения </w:t>
      </w:r>
      <w:proofErr w:type="spellStart"/>
      <w:r w:rsidR="00B65889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B65889">
        <w:rPr>
          <w:rFonts w:ascii="Times New Roman" w:hAnsi="Times New Roman" w:cs="Times New Roman"/>
          <w:sz w:val="24"/>
          <w:szCs w:val="24"/>
        </w:rPr>
        <w:t>20 ноября 2014 года № 50</w:t>
      </w:r>
      <w:r w:rsidR="00A87FF4">
        <w:rPr>
          <w:rFonts w:ascii="Times New Roman" w:hAnsi="Times New Roman" w:cs="Times New Roman"/>
          <w:sz w:val="24"/>
          <w:szCs w:val="24"/>
        </w:rPr>
        <w:t xml:space="preserve"> «Об установлении на территории муни</w:t>
      </w:r>
      <w:r w:rsidR="00B65889">
        <w:rPr>
          <w:rFonts w:ascii="Times New Roman" w:hAnsi="Times New Roman" w:cs="Times New Roman"/>
          <w:sz w:val="24"/>
          <w:szCs w:val="24"/>
        </w:rPr>
        <w:t xml:space="preserve">ципального образования сельское поселение </w:t>
      </w:r>
      <w:proofErr w:type="spellStart"/>
      <w:r w:rsidR="00B65889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="00A87FF4">
        <w:rPr>
          <w:rFonts w:ascii="Times New Roman" w:hAnsi="Times New Roman" w:cs="Times New Roman"/>
          <w:sz w:val="24"/>
          <w:szCs w:val="24"/>
        </w:rPr>
        <w:t xml:space="preserve"> налога на имущество физических лиц» не установлено дополнительных льгот в соответствии с пунктом 2 статьи 3</w:t>
      </w:r>
      <w:r w:rsidR="00F0118B">
        <w:rPr>
          <w:rFonts w:ascii="Times New Roman" w:hAnsi="Times New Roman" w:cs="Times New Roman"/>
          <w:sz w:val="24"/>
          <w:szCs w:val="24"/>
        </w:rPr>
        <w:t>99</w:t>
      </w:r>
      <w:r w:rsidR="00A87FF4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:rsidR="00FF2200" w:rsidRDefault="00FF2200" w:rsidP="00FF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FF4">
        <w:rPr>
          <w:rFonts w:ascii="Times New Roman" w:hAnsi="Times New Roman" w:cs="Times New Roman"/>
          <w:sz w:val="24"/>
          <w:szCs w:val="24"/>
        </w:rPr>
        <w:t>Оценка бюджетной, социальной и экономической эффективности осуществляется в отношении налоговых льгот лишь одного местного налога – земельного налога.</w:t>
      </w:r>
    </w:p>
    <w:p w:rsidR="00A6647F" w:rsidRDefault="00A6647F" w:rsidP="00A6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B6588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65889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="00B65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8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B65889">
        <w:rPr>
          <w:rFonts w:ascii="Times New Roman" w:hAnsi="Times New Roman" w:cs="Times New Roman"/>
          <w:sz w:val="24"/>
          <w:szCs w:val="24"/>
        </w:rPr>
        <w:t xml:space="preserve"> района от 18 июля 2018 года № 210</w:t>
      </w:r>
      <w:r w:rsidRPr="00E72EC3">
        <w:rPr>
          <w:rFonts w:ascii="Times New Roman" w:hAnsi="Times New Roman" w:cs="Times New Roman"/>
          <w:sz w:val="24"/>
          <w:szCs w:val="24"/>
        </w:rPr>
        <w:t xml:space="preserve"> «О земельном налоге на территории муни</w:t>
      </w:r>
      <w:r w:rsidR="00B65889">
        <w:rPr>
          <w:rFonts w:ascii="Times New Roman" w:hAnsi="Times New Roman" w:cs="Times New Roman"/>
          <w:sz w:val="24"/>
          <w:szCs w:val="24"/>
        </w:rPr>
        <w:t xml:space="preserve">ципального образования сельское поселение </w:t>
      </w:r>
      <w:proofErr w:type="spellStart"/>
      <w:r w:rsidR="00B65889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="00B65889">
        <w:rPr>
          <w:rFonts w:ascii="Times New Roman" w:hAnsi="Times New Roman" w:cs="Times New Roman"/>
          <w:sz w:val="24"/>
          <w:szCs w:val="24"/>
        </w:rPr>
        <w:t>».</w:t>
      </w:r>
      <w:r w:rsidR="007E49F8">
        <w:rPr>
          <w:rFonts w:ascii="Times New Roman" w:hAnsi="Times New Roman" w:cs="Times New Roman"/>
          <w:sz w:val="24"/>
          <w:szCs w:val="24"/>
        </w:rPr>
        <w:t xml:space="preserve"> У</w:t>
      </w:r>
      <w:r w:rsidRPr="00E72EC3">
        <w:rPr>
          <w:rFonts w:ascii="Times New Roman" w:hAnsi="Times New Roman" w:cs="Times New Roman"/>
          <w:sz w:val="24"/>
          <w:szCs w:val="24"/>
        </w:rPr>
        <w:t>становлены налоговые льготы и вычеты отдельным категориям налогоплательщиков, предусматривающие их полное (100%) и частичное освобождение от уплаты земельного налога:</w:t>
      </w:r>
    </w:p>
    <w:p w:rsidR="007E49F8" w:rsidRPr="007E49F8" w:rsidRDefault="007E49F8" w:rsidP="007E49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9F8">
        <w:rPr>
          <w:rFonts w:ascii="Times New Roman" w:hAnsi="Times New Roman" w:cs="Times New Roman"/>
          <w:sz w:val="24"/>
          <w:szCs w:val="24"/>
        </w:rPr>
        <w:t>Освобождаются в размере 100%:</w:t>
      </w:r>
    </w:p>
    <w:p w:rsidR="007E49F8" w:rsidRPr="00302FA4" w:rsidRDefault="007E49F8" w:rsidP="007E49F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A4">
        <w:rPr>
          <w:rFonts w:ascii="Times New Roman" w:hAnsi="Times New Roman" w:cs="Times New Roman"/>
          <w:sz w:val="24"/>
          <w:szCs w:val="24"/>
        </w:rPr>
        <w:t xml:space="preserve">организации –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дорог; </w:t>
      </w:r>
    </w:p>
    <w:p w:rsidR="007E49F8" w:rsidRPr="00302FA4" w:rsidRDefault="007E49F8" w:rsidP="007E49F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A4">
        <w:rPr>
          <w:rFonts w:ascii="Times New Roman" w:hAnsi="Times New Roman" w:cs="Times New Roman"/>
          <w:sz w:val="24"/>
          <w:szCs w:val="24"/>
        </w:rPr>
        <w:t xml:space="preserve">муниципальные учреждения, финансируемые за счет средств местных бюджетов сельского поселения </w:t>
      </w:r>
      <w:proofErr w:type="spellStart"/>
      <w:r w:rsidRPr="00302FA4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Pr="00302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2FA4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302FA4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7E49F8" w:rsidRPr="00302FA4" w:rsidRDefault="007E49F8" w:rsidP="007E49F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A4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– в отношении земельных участков, занятых имуществом, составляющим казну муниципальных образований сельское поселение </w:t>
      </w:r>
      <w:proofErr w:type="spellStart"/>
      <w:r w:rsidRPr="00302FA4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Pr="00302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2FA4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302FA4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7E49F8" w:rsidRPr="00302FA4" w:rsidRDefault="007E49F8" w:rsidP="007E49F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FA4">
        <w:rPr>
          <w:rFonts w:ascii="Times New Roman" w:hAnsi="Times New Roman" w:cs="Times New Roman"/>
          <w:sz w:val="24"/>
          <w:szCs w:val="24"/>
        </w:rPr>
        <w:t>организации –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отходов.</w:t>
      </w:r>
      <w:proofErr w:type="gramEnd"/>
    </w:p>
    <w:p w:rsidR="007E49F8" w:rsidRPr="00302FA4" w:rsidRDefault="007E49F8" w:rsidP="007E49F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A4">
        <w:rPr>
          <w:rFonts w:ascii="Times New Roman" w:hAnsi="Times New Roman" w:cs="Times New Roman"/>
          <w:sz w:val="24"/>
          <w:szCs w:val="24"/>
        </w:rPr>
        <w:t>Освобождаются в размере 50%:</w:t>
      </w:r>
    </w:p>
    <w:p w:rsidR="00A6647F" w:rsidRPr="007E49F8" w:rsidRDefault="007E49F8" w:rsidP="007E49F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A4">
        <w:rPr>
          <w:rFonts w:ascii="Times New Roman" w:hAnsi="Times New Roman" w:cs="Times New Roman"/>
          <w:sz w:val="24"/>
          <w:szCs w:val="24"/>
        </w:rPr>
        <w:t xml:space="preserve"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</w:t>
      </w:r>
      <w:proofErr w:type="spellStart"/>
      <w:r w:rsidRPr="00302FA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02FA4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>на.</w:t>
      </w:r>
    </w:p>
    <w:p w:rsidR="00E74C47" w:rsidRPr="00E72EC3" w:rsidRDefault="00E74C47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>В 2017 году поступления по з</w:t>
      </w:r>
      <w:r w:rsidR="007E49F8">
        <w:rPr>
          <w:rFonts w:ascii="Times New Roman" w:hAnsi="Times New Roman" w:cs="Times New Roman"/>
          <w:sz w:val="24"/>
          <w:szCs w:val="24"/>
        </w:rPr>
        <w:t xml:space="preserve">емельному налогу в бюджет МО с.п. </w:t>
      </w:r>
      <w:proofErr w:type="spellStart"/>
      <w:r w:rsidR="007E49F8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="007E1566">
        <w:rPr>
          <w:rFonts w:ascii="Times New Roman" w:hAnsi="Times New Roman" w:cs="Times New Roman"/>
          <w:sz w:val="24"/>
          <w:szCs w:val="24"/>
        </w:rPr>
        <w:t xml:space="preserve"> составили 42,4</w:t>
      </w:r>
      <w:r w:rsidRPr="00E72EC3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7E1566">
        <w:rPr>
          <w:rFonts w:ascii="Times New Roman" w:hAnsi="Times New Roman" w:cs="Times New Roman"/>
          <w:sz w:val="24"/>
          <w:szCs w:val="24"/>
        </w:rPr>
        <w:t>или 100%</w:t>
      </w:r>
      <w:r w:rsidR="003B5791">
        <w:rPr>
          <w:rFonts w:ascii="Times New Roman" w:hAnsi="Times New Roman" w:cs="Times New Roman"/>
          <w:sz w:val="24"/>
          <w:szCs w:val="24"/>
        </w:rPr>
        <w:t xml:space="preserve"> от уточненного плана</w:t>
      </w:r>
      <w:r w:rsidRPr="00E72EC3">
        <w:rPr>
          <w:rFonts w:ascii="Times New Roman" w:hAnsi="Times New Roman" w:cs="Times New Roman"/>
          <w:sz w:val="24"/>
          <w:szCs w:val="24"/>
        </w:rPr>
        <w:t xml:space="preserve"> </w:t>
      </w:r>
      <w:r w:rsidR="003B5791">
        <w:rPr>
          <w:rFonts w:ascii="Times New Roman" w:hAnsi="Times New Roman" w:cs="Times New Roman"/>
          <w:sz w:val="24"/>
          <w:szCs w:val="24"/>
        </w:rPr>
        <w:t>(</w:t>
      </w:r>
      <w:r w:rsidR="007E1566">
        <w:rPr>
          <w:rFonts w:ascii="Times New Roman" w:hAnsi="Times New Roman" w:cs="Times New Roman"/>
          <w:sz w:val="24"/>
          <w:szCs w:val="24"/>
        </w:rPr>
        <w:t>42,2</w:t>
      </w:r>
      <w:r w:rsidRPr="00E72EC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B5791">
        <w:rPr>
          <w:rFonts w:ascii="Times New Roman" w:hAnsi="Times New Roman" w:cs="Times New Roman"/>
          <w:sz w:val="24"/>
          <w:szCs w:val="24"/>
        </w:rPr>
        <w:t>).</w:t>
      </w:r>
      <w:r w:rsidRPr="00E72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566" w:rsidRPr="007E1566" w:rsidRDefault="001D14C7" w:rsidP="007E156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предоставленного Межрайонной ИФНС России № 2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отчета по форме № 5-МН за 2017 год, сумма выпадающего дохода из бюджета </w:t>
      </w:r>
      <w:r w:rsidR="007E1566">
        <w:rPr>
          <w:rFonts w:ascii="Times New Roman" w:hAnsi="Times New Roman" w:cs="Times New Roman"/>
          <w:sz w:val="24"/>
          <w:szCs w:val="24"/>
        </w:rPr>
        <w:t>МО с.п</w:t>
      </w:r>
      <w:r w:rsidR="00875627">
        <w:rPr>
          <w:rFonts w:ascii="Times New Roman" w:hAnsi="Times New Roman" w:cs="Times New Roman"/>
          <w:sz w:val="24"/>
          <w:szCs w:val="24"/>
        </w:rPr>
        <w:t>.</w:t>
      </w:r>
      <w:r w:rsidR="007E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566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="008756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предоставлением льгот</w:t>
      </w:r>
      <w:r w:rsidR="0036396E">
        <w:rPr>
          <w:rFonts w:ascii="Times New Roman" w:hAnsi="Times New Roman" w:cs="Times New Roman"/>
          <w:sz w:val="24"/>
          <w:szCs w:val="24"/>
        </w:rPr>
        <w:t>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96E">
        <w:rPr>
          <w:rFonts w:ascii="Times New Roman" w:hAnsi="Times New Roman" w:cs="Times New Roman"/>
          <w:sz w:val="24"/>
          <w:szCs w:val="24"/>
        </w:rPr>
        <w:t>р</w:t>
      </w:r>
      <w:r w:rsidR="0036396E" w:rsidRPr="00E72EC3">
        <w:rPr>
          <w:rFonts w:ascii="Times New Roman" w:hAnsi="Times New Roman" w:cs="Times New Roman"/>
          <w:sz w:val="24"/>
          <w:szCs w:val="24"/>
        </w:rPr>
        <w:t>еше</w:t>
      </w:r>
      <w:r w:rsidR="007E1566">
        <w:rPr>
          <w:rFonts w:ascii="Times New Roman" w:hAnsi="Times New Roman" w:cs="Times New Roman"/>
          <w:sz w:val="24"/>
          <w:szCs w:val="24"/>
        </w:rPr>
        <w:t>нием Совета депутатов сельского</w:t>
      </w:r>
      <w:r w:rsidR="0036396E" w:rsidRPr="00E72EC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E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566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="007E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56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7E156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E1566" w:rsidRPr="007E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566" w:rsidRPr="007E156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E1566" w:rsidRPr="007E1566">
        <w:rPr>
          <w:rFonts w:ascii="Times New Roman" w:hAnsi="Times New Roman" w:cs="Times New Roman"/>
          <w:sz w:val="24"/>
          <w:szCs w:val="24"/>
        </w:rPr>
        <w:t xml:space="preserve"> 27.02.2014 года  № 22 «Об утверждении Положения о земельном налоге на территории муниципального образования сельское поселение </w:t>
      </w:r>
      <w:proofErr w:type="spellStart"/>
      <w:r w:rsidR="007E1566" w:rsidRPr="007E1566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="007E1566" w:rsidRPr="007E1566">
        <w:rPr>
          <w:rFonts w:ascii="Times New Roman" w:hAnsi="Times New Roman" w:cs="Times New Roman"/>
          <w:sz w:val="24"/>
          <w:szCs w:val="24"/>
        </w:rPr>
        <w:t xml:space="preserve">»; </w:t>
      </w:r>
      <w:r w:rsidR="007E156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7E1566">
        <w:rPr>
          <w:rFonts w:ascii="Times New Roman" w:hAnsi="Times New Roman" w:cs="Times New Roman"/>
          <w:sz w:val="24"/>
          <w:szCs w:val="24"/>
        </w:rPr>
        <w:t>изм</w:t>
      </w:r>
      <w:proofErr w:type="gramStart"/>
      <w:r w:rsidR="007E1566">
        <w:rPr>
          <w:rFonts w:ascii="Times New Roman" w:hAnsi="Times New Roman" w:cs="Times New Roman"/>
          <w:sz w:val="24"/>
          <w:szCs w:val="24"/>
        </w:rPr>
        <w:t>.</w:t>
      </w:r>
      <w:r w:rsidR="007E1566" w:rsidRPr="007E15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E1566" w:rsidRPr="007E156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7E1566" w:rsidRPr="007E1566">
        <w:rPr>
          <w:rFonts w:ascii="Times New Roman" w:hAnsi="Times New Roman" w:cs="Times New Roman"/>
          <w:sz w:val="24"/>
          <w:szCs w:val="24"/>
        </w:rPr>
        <w:t xml:space="preserve"> 28.10.2014 года № 43; от 20.11.2014 года № 49; от 26.03.2015 года № 71; от 28.07.2016 года № 121; от 29.09.2016 года № 124; от 27.12.2016 года № 136</w:t>
      </w:r>
    </w:p>
    <w:p w:rsidR="00E74C47" w:rsidRPr="00875627" w:rsidRDefault="007E1566" w:rsidP="0087562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961C9">
        <w:rPr>
          <w:rFonts w:ascii="Times New Roman" w:hAnsi="Times New Roman" w:cs="Times New Roman"/>
          <w:sz w:val="24"/>
          <w:szCs w:val="24"/>
        </w:rPr>
        <w:t xml:space="preserve"> </w:t>
      </w:r>
      <w:r w:rsidR="0036396E">
        <w:rPr>
          <w:rFonts w:ascii="Times New Roman" w:hAnsi="Times New Roman" w:cs="Times New Roman"/>
          <w:sz w:val="24"/>
          <w:szCs w:val="24"/>
        </w:rPr>
        <w:t xml:space="preserve"> </w:t>
      </w:r>
      <w:r w:rsidR="001D14C7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0961C9">
        <w:rPr>
          <w:rFonts w:ascii="Times New Roman" w:hAnsi="Times New Roman" w:cs="Times New Roman"/>
          <w:sz w:val="24"/>
          <w:szCs w:val="24"/>
        </w:rPr>
        <w:t>84,0</w:t>
      </w:r>
      <w:r w:rsidR="0036396E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961C9">
        <w:rPr>
          <w:rFonts w:ascii="Times New Roman" w:hAnsi="Times New Roman" w:cs="Times New Roman"/>
          <w:sz w:val="24"/>
          <w:szCs w:val="24"/>
        </w:rPr>
        <w:t>1</w:t>
      </w:r>
      <w:r w:rsidR="00875627">
        <w:rPr>
          <w:rFonts w:ascii="Times New Roman" w:hAnsi="Times New Roman" w:cs="Times New Roman"/>
          <w:sz w:val="24"/>
          <w:szCs w:val="24"/>
        </w:rPr>
        <w:t xml:space="preserve"> </w:t>
      </w:r>
      <w:r w:rsidR="00BE337C">
        <w:rPr>
          <w:rFonts w:ascii="Times New Roman" w:hAnsi="Times New Roman" w:cs="Times New Roman"/>
          <w:sz w:val="24"/>
          <w:szCs w:val="24"/>
        </w:rPr>
        <w:t>юридических лиц</w:t>
      </w:r>
      <w:r w:rsidR="0036396E">
        <w:rPr>
          <w:rFonts w:ascii="Times New Roman" w:hAnsi="Times New Roman" w:cs="Times New Roman"/>
          <w:sz w:val="24"/>
          <w:szCs w:val="24"/>
        </w:rPr>
        <w:t xml:space="preserve"> – </w:t>
      </w:r>
      <w:r w:rsidR="00D654C5">
        <w:rPr>
          <w:rFonts w:ascii="Times New Roman" w:hAnsi="Times New Roman" w:cs="Times New Roman"/>
          <w:sz w:val="24"/>
          <w:szCs w:val="24"/>
        </w:rPr>
        <w:t>82,0</w:t>
      </w:r>
      <w:r w:rsidR="0036396E">
        <w:rPr>
          <w:rFonts w:ascii="Times New Roman" w:hAnsi="Times New Roman" w:cs="Times New Roman"/>
          <w:sz w:val="24"/>
          <w:szCs w:val="24"/>
        </w:rPr>
        <w:t xml:space="preserve"> тыс. рублей,  </w:t>
      </w:r>
      <w:r w:rsidR="000961C9">
        <w:rPr>
          <w:rFonts w:ascii="Times New Roman" w:hAnsi="Times New Roman" w:cs="Times New Roman"/>
          <w:sz w:val="24"/>
          <w:szCs w:val="24"/>
        </w:rPr>
        <w:t>1</w:t>
      </w:r>
      <w:r w:rsidR="00D654C5">
        <w:rPr>
          <w:rFonts w:ascii="Times New Roman" w:hAnsi="Times New Roman" w:cs="Times New Roman"/>
          <w:sz w:val="24"/>
          <w:szCs w:val="24"/>
        </w:rPr>
        <w:t>9</w:t>
      </w:r>
      <w:r w:rsidR="00875627">
        <w:rPr>
          <w:rFonts w:ascii="Times New Roman" w:hAnsi="Times New Roman" w:cs="Times New Roman"/>
          <w:sz w:val="24"/>
          <w:szCs w:val="24"/>
        </w:rPr>
        <w:t xml:space="preserve"> </w:t>
      </w:r>
      <w:r w:rsidR="00BE337C">
        <w:rPr>
          <w:rFonts w:ascii="Times New Roman" w:hAnsi="Times New Roman" w:cs="Times New Roman"/>
          <w:sz w:val="24"/>
          <w:szCs w:val="24"/>
        </w:rPr>
        <w:t>физических лиц</w:t>
      </w:r>
      <w:r w:rsidR="0036396E">
        <w:rPr>
          <w:rFonts w:ascii="Times New Roman" w:hAnsi="Times New Roman" w:cs="Times New Roman"/>
          <w:sz w:val="24"/>
          <w:szCs w:val="24"/>
        </w:rPr>
        <w:t xml:space="preserve"> – </w:t>
      </w:r>
      <w:r w:rsidR="00D654C5">
        <w:rPr>
          <w:rFonts w:ascii="Times New Roman" w:hAnsi="Times New Roman" w:cs="Times New Roman"/>
          <w:sz w:val="24"/>
          <w:szCs w:val="24"/>
        </w:rPr>
        <w:t>2,0</w:t>
      </w:r>
      <w:r w:rsidR="0036396E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E74C47" w:rsidRPr="00875627">
        <w:rPr>
          <w:rFonts w:ascii="Times New Roman" w:hAnsi="Times New Roman" w:cs="Times New Roman"/>
          <w:sz w:val="24"/>
          <w:szCs w:val="24"/>
        </w:rPr>
        <w:t>.</w:t>
      </w:r>
    </w:p>
    <w:p w:rsidR="00E74C47" w:rsidRPr="00E72EC3" w:rsidRDefault="00E74C47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C47" w:rsidRDefault="00E74C47" w:rsidP="00E74C4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 xml:space="preserve">Таблица №1: </w:t>
      </w:r>
      <w:r w:rsidR="00814DBE">
        <w:rPr>
          <w:rFonts w:ascii="Times New Roman" w:hAnsi="Times New Roman" w:cs="Times New Roman"/>
          <w:sz w:val="24"/>
          <w:szCs w:val="24"/>
        </w:rPr>
        <w:t>Объемы выпадающих доходов</w:t>
      </w:r>
      <w:r w:rsidRPr="00E72EC3">
        <w:rPr>
          <w:rFonts w:ascii="Times New Roman" w:hAnsi="Times New Roman" w:cs="Times New Roman"/>
          <w:sz w:val="24"/>
          <w:szCs w:val="24"/>
        </w:rPr>
        <w:t xml:space="preserve"> бюджета муни</w:t>
      </w:r>
      <w:r w:rsidR="00D654C5">
        <w:rPr>
          <w:rFonts w:ascii="Times New Roman" w:hAnsi="Times New Roman" w:cs="Times New Roman"/>
          <w:sz w:val="24"/>
          <w:szCs w:val="24"/>
        </w:rPr>
        <w:t xml:space="preserve">ципального образования сельское поселение </w:t>
      </w:r>
      <w:proofErr w:type="spellStart"/>
      <w:r w:rsidR="00D654C5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Pr="00E72EC3">
        <w:rPr>
          <w:rFonts w:ascii="Times New Roman" w:hAnsi="Times New Roman" w:cs="Times New Roman"/>
          <w:sz w:val="24"/>
          <w:szCs w:val="24"/>
        </w:rPr>
        <w:t>, обусловленных предоставлением и использованием налоговых льгот по земельному налогу, предоставленных в соответствии с местными нормативно правовыми актами</w:t>
      </w:r>
      <w:r w:rsidR="00F5018D">
        <w:rPr>
          <w:rFonts w:ascii="Times New Roman" w:hAnsi="Times New Roman" w:cs="Times New Roman"/>
          <w:sz w:val="24"/>
          <w:szCs w:val="24"/>
        </w:rPr>
        <w:t>*</w:t>
      </w:r>
    </w:p>
    <w:p w:rsidR="00E74C47" w:rsidRPr="00514E53" w:rsidRDefault="00E74C47" w:rsidP="00E74C4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9488" w:type="dxa"/>
        <w:tblInd w:w="95" w:type="dxa"/>
        <w:tblLook w:val="04A0"/>
      </w:tblPr>
      <w:tblGrid>
        <w:gridCol w:w="557"/>
        <w:gridCol w:w="3709"/>
        <w:gridCol w:w="952"/>
        <w:gridCol w:w="952"/>
        <w:gridCol w:w="1106"/>
        <w:gridCol w:w="1106"/>
        <w:gridCol w:w="1106"/>
      </w:tblGrid>
      <w:tr w:rsidR="00E74C47" w:rsidRPr="00E72EC3" w:rsidTr="00E74C47">
        <w:trPr>
          <w:trHeight w:val="59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льготной категории 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4C47" w:rsidRPr="00863F51" w:rsidRDefault="00814DBE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выпадающих доходов</w:t>
            </w:r>
            <w:r w:rsidR="00E74C47" w:rsidRPr="008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E74C47" w:rsidRPr="00E72EC3" w:rsidTr="00E74C47">
        <w:trPr>
          <w:trHeight w:val="6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47" w:rsidRPr="00863F51" w:rsidRDefault="00E74C47" w:rsidP="00E7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47" w:rsidRPr="00863F51" w:rsidRDefault="00E74C47" w:rsidP="00E7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 (факт)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 (факт)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 (прогноз)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 (прогноз)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(прогноз)</w:t>
            </w:r>
          </w:p>
        </w:tc>
      </w:tr>
      <w:tr w:rsidR="00E74C47" w:rsidRPr="00E72EC3" w:rsidTr="00E74C47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-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863F51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863F51" w:rsidP="008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863F51" w:rsidP="008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863F51" w:rsidP="008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4C47" w:rsidRPr="00E72EC3" w:rsidTr="00E74C47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- в отношении земельных участков, занятых объек</w:t>
            </w:r>
            <w:r w:rsidR="00D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 благоустройства в сельском</w:t>
            </w: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поселении,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863F51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74C47"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863F51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74C47"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863F51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74C47"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4C47" w:rsidRPr="00E72EC3" w:rsidTr="00E74C47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искусства, культуры, кинематографии, образования, здравоохранения, социального обслуживания, физической культуры и спорта, спортивно-оздоровительного направления, молодежной политики, финансируемые за счет сре</w:t>
            </w:r>
            <w:r w:rsidR="00D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дств местных бюджетов сельского поселения </w:t>
            </w:r>
            <w:proofErr w:type="spellStart"/>
            <w:r w:rsidR="00D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Шугур</w:t>
            </w:r>
            <w:proofErr w:type="spellEnd"/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D3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D3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2D3CDC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D3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D3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4C47" w:rsidRPr="00E72EC3" w:rsidTr="00E74C47">
        <w:trPr>
          <w:trHeight w:val="9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BE3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местного самоуправления - в отношении земельных участков, занятых имуществом, составляющим казну муниципальн</w:t>
            </w:r>
            <w:r w:rsidR="00BE3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="00D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образований сельского</w:t>
            </w: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 w:rsidR="00D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proofErr w:type="spellStart"/>
            <w:r w:rsidR="00D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Шугур</w:t>
            </w:r>
            <w:proofErr w:type="spellEnd"/>
            <w:r w:rsidR="00BE3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BE3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 w:rsidR="00BE3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D3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D3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2D3CDC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D3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D3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4C47" w:rsidRPr="00E72EC3" w:rsidTr="00E74C47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Инвалиды с детства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D654C5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4C47" w:rsidRPr="00E72EC3" w:rsidTr="00E74C47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D654C5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4C47" w:rsidRPr="00E72EC3" w:rsidTr="00E74C47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Неработающие пенсионеры, получающие трудовую пенсию по старости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3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3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231058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3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3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74C47" w:rsidRPr="00E72EC3" w:rsidTr="00E74C47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Неработающие пенсионеры, получающие трудовую пенсию по случаю потери кормильца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863F51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4C47" w:rsidRPr="00E72EC3" w:rsidTr="00E74C47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Отцы, воспитывающие детей без матерей, и одинокие матери, имеющие детей в возрасте до 18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863F51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4C47" w:rsidRPr="00E72EC3" w:rsidTr="00E74C47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Граждане, имеющие на иждивении трех и более несовершеннолетних детей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D654C5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65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3F51" w:rsidRPr="00E72EC3" w:rsidTr="00E74C47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51" w:rsidRPr="00863F51" w:rsidRDefault="00863F51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51" w:rsidRPr="00863F51" w:rsidRDefault="00863F51" w:rsidP="00E7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51" w:rsidRPr="00863F51" w:rsidRDefault="002D3CDC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51" w:rsidRPr="00863F51" w:rsidRDefault="002D3CDC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51" w:rsidRPr="00863F51" w:rsidRDefault="002D3CDC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51" w:rsidRPr="00863F51" w:rsidRDefault="002D3CDC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51" w:rsidRPr="00863F51" w:rsidRDefault="002D3CDC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E74C47" w:rsidRPr="00514E53" w:rsidTr="00E74C47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земельному налогу*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231058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231058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231058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E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23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7" w:rsidRPr="00863F51" w:rsidRDefault="00E74C47" w:rsidP="0042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23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</w:tbl>
    <w:p w:rsidR="00E74C47" w:rsidRDefault="00F5018D" w:rsidP="00F5018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*Информация предоставлена Межрайонной ИФНС России № 2 по </w:t>
      </w:r>
      <w:proofErr w:type="spellStart"/>
      <w:r>
        <w:rPr>
          <w:rFonts w:ascii="Times New Roman" w:hAnsi="Times New Roman" w:cs="Times New Roman"/>
          <w:sz w:val="18"/>
          <w:szCs w:val="18"/>
        </w:rPr>
        <w:t>ХМАО-Югре</w:t>
      </w:r>
      <w:proofErr w:type="spellEnd"/>
    </w:p>
    <w:p w:rsidR="00F5018D" w:rsidRPr="00F5018D" w:rsidRDefault="00F5018D" w:rsidP="00F5018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6B0B0B" w:rsidRPr="00E72EC3" w:rsidRDefault="006B0B0B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C47" w:rsidRPr="00E72EC3" w:rsidRDefault="00E74C47" w:rsidP="00E74C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t>Эффективность налоговых льгот по земельному налогу</w:t>
      </w:r>
    </w:p>
    <w:p w:rsidR="006B0B0B" w:rsidRPr="00E72EC3" w:rsidRDefault="006B0B0B" w:rsidP="00E74C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63D" w:rsidRPr="00E72EC3" w:rsidRDefault="006B0B0B" w:rsidP="004877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t>Б</w:t>
      </w:r>
      <w:r w:rsidR="00C9199B" w:rsidRPr="00E72EC3">
        <w:rPr>
          <w:rFonts w:ascii="Times New Roman" w:hAnsi="Times New Roman" w:cs="Times New Roman"/>
          <w:b/>
          <w:sz w:val="24"/>
          <w:szCs w:val="24"/>
        </w:rPr>
        <w:t>юджетная эффективность налоговых льгот</w:t>
      </w:r>
      <w:r w:rsidR="00C9199B" w:rsidRPr="00E72EC3">
        <w:rPr>
          <w:rFonts w:ascii="Times New Roman" w:hAnsi="Times New Roman" w:cs="Times New Roman"/>
          <w:sz w:val="24"/>
          <w:szCs w:val="24"/>
        </w:rPr>
        <w:t xml:space="preserve">, представляет собой сохранение или повышение темпа роста налоговой базы, суммы исчисленного налога, подлежащего уплате в бюджет </w:t>
      </w:r>
      <w:r w:rsidR="002D3CDC">
        <w:rPr>
          <w:rFonts w:ascii="Times New Roman" w:hAnsi="Times New Roman" w:cs="Times New Roman"/>
          <w:sz w:val="24"/>
          <w:szCs w:val="24"/>
        </w:rPr>
        <w:t xml:space="preserve">МО с.п. </w:t>
      </w:r>
      <w:proofErr w:type="spellStart"/>
      <w:r w:rsidR="002D3CDC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="004877F1" w:rsidRPr="00E72EC3">
        <w:rPr>
          <w:rFonts w:ascii="Times New Roman" w:hAnsi="Times New Roman" w:cs="Times New Roman"/>
          <w:sz w:val="24"/>
          <w:szCs w:val="24"/>
        </w:rPr>
        <w:t>, над темпами роста объема налоговых льгот.</w:t>
      </w:r>
    </w:p>
    <w:p w:rsidR="005763DF" w:rsidRPr="00E72EC3" w:rsidRDefault="005763DF" w:rsidP="00051B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 xml:space="preserve">Бюджетная эффективность налоговых льгот не рассчитывается для некоммерческих организаций и физических лиц. </w:t>
      </w:r>
    </w:p>
    <w:p w:rsidR="005763DF" w:rsidRPr="00E72EC3" w:rsidRDefault="005763DF" w:rsidP="00051B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>В 2017 году никто из коммерческих организаций установленными льготами не воспользовался, соответственно просчитать бюджетную эффективность налоговых льгот</w:t>
      </w:r>
      <w:r w:rsidR="009823E3" w:rsidRPr="00E72EC3">
        <w:rPr>
          <w:rFonts w:ascii="Times New Roman" w:hAnsi="Times New Roman" w:cs="Times New Roman"/>
          <w:sz w:val="24"/>
          <w:szCs w:val="24"/>
        </w:rPr>
        <w:t xml:space="preserve"> не предоставляется возможным.</w:t>
      </w:r>
    </w:p>
    <w:p w:rsidR="008F0D80" w:rsidRPr="00E72EC3" w:rsidRDefault="008F0D80" w:rsidP="00051B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80" w:rsidRPr="00E72EC3" w:rsidRDefault="008F0D80" w:rsidP="008F0D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t>Социальная эффективность</w:t>
      </w:r>
      <w:r w:rsidRPr="00E72EC3">
        <w:rPr>
          <w:rFonts w:ascii="Times New Roman" w:hAnsi="Times New Roman" w:cs="Times New Roman"/>
          <w:sz w:val="24"/>
          <w:szCs w:val="24"/>
        </w:rPr>
        <w:t>, предоставляет собой сумму предоставленных налоговых льгот.</w:t>
      </w:r>
    </w:p>
    <w:p w:rsidR="009823E3" w:rsidRPr="00E72EC3" w:rsidRDefault="008F0D80" w:rsidP="00051B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 xml:space="preserve">В 2016 году общая сумма предоставленных налогоплательщикам льгот по земельному налогу составила </w:t>
      </w:r>
      <w:r w:rsidR="002D3CDC">
        <w:rPr>
          <w:rFonts w:ascii="Times New Roman" w:hAnsi="Times New Roman" w:cs="Times New Roman"/>
          <w:sz w:val="24"/>
          <w:szCs w:val="24"/>
        </w:rPr>
        <w:t>79,0</w:t>
      </w:r>
      <w:r w:rsidR="000057F9" w:rsidRPr="00E72EC3">
        <w:rPr>
          <w:rFonts w:ascii="Times New Roman" w:hAnsi="Times New Roman" w:cs="Times New Roman"/>
          <w:sz w:val="24"/>
          <w:szCs w:val="24"/>
        </w:rPr>
        <w:t xml:space="preserve"> тыс. рублей, в том </w:t>
      </w:r>
      <w:r w:rsidR="002D3CDC">
        <w:rPr>
          <w:rFonts w:ascii="Times New Roman" w:hAnsi="Times New Roman" w:cs="Times New Roman"/>
          <w:sz w:val="24"/>
          <w:szCs w:val="24"/>
        </w:rPr>
        <w:t>числе: юридическим лицам – 78,0</w:t>
      </w:r>
      <w:r w:rsidR="000057F9" w:rsidRPr="00E72EC3">
        <w:rPr>
          <w:rFonts w:ascii="Times New Roman" w:hAnsi="Times New Roman" w:cs="Times New Roman"/>
          <w:sz w:val="24"/>
          <w:szCs w:val="24"/>
        </w:rPr>
        <w:t xml:space="preserve"> тыс</w:t>
      </w:r>
      <w:r w:rsidR="002D3CDC">
        <w:rPr>
          <w:rFonts w:ascii="Times New Roman" w:hAnsi="Times New Roman" w:cs="Times New Roman"/>
          <w:sz w:val="24"/>
          <w:szCs w:val="24"/>
        </w:rPr>
        <w:t>. рублей, физическим лицам – 1,0</w:t>
      </w:r>
      <w:r w:rsidR="000057F9" w:rsidRPr="00E72EC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057F9" w:rsidRPr="00E72EC3" w:rsidRDefault="000057F9" w:rsidP="000057F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>В 2017 году общая сумма предоставленных налогоплательщикам льгот по з</w:t>
      </w:r>
      <w:r w:rsidR="002D3CDC">
        <w:rPr>
          <w:rFonts w:ascii="Times New Roman" w:hAnsi="Times New Roman" w:cs="Times New Roman"/>
          <w:sz w:val="24"/>
          <w:szCs w:val="24"/>
        </w:rPr>
        <w:t>емельному налогу составила 84,0</w:t>
      </w:r>
      <w:r w:rsidRPr="00E72EC3">
        <w:rPr>
          <w:rFonts w:ascii="Times New Roman" w:hAnsi="Times New Roman" w:cs="Times New Roman"/>
          <w:sz w:val="24"/>
          <w:szCs w:val="24"/>
        </w:rPr>
        <w:t xml:space="preserve"> тыс. рублей, в том </w:t>
      </w:r>
      <w:r w:rsidR="002D3CDC">
        <w:rPr>
          <w:rFonts w:ascii="Times New Roman" w:hAnsi="Times New Roman" w:cs="Times New Roman"/>
          <w:sz w:val="24"/>
          <w:szCs w:val="24"/>
        </w:rPr>
        <w:t>числе: юридическим лицам – 82,0</w:t>
      </w:r>
      <w:r w:rsidRPr="00E72EC3">
        <w:rPr>
          <w:rFonts w:ascii="Times New Roman" w:hAnsi="Times New Roman" w:cs="Times New Roman"/>
          <w:sz w:val="24"/>
          <w:szCs w:val="24"/>
        </w:rPr>
        <w:t xml:space="preserve"> ты</w:t>
      </w:r>
      <w:r w:rsidR="002D3CDC">
        <w:rPr>
          <w:rFonts w:ascii="Times New Roman" w:hAnsi="Times New Roman" w:cs="Times New Roman"/>
          <w:sz w:val="24"/>
          <w:szCs w:val="24"/>
        </w:rPr>
        <w:t>с. рублей, физическим лицам – 2,0</w:t>
      </w:r>
      <w:r w:rsidRPr="00E72EC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057F9" w:rsidRPr="00E72EC3" w:rsidRDefault="000057F9" w:rsidP="000057F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7F9" w:rsidRPr="00E72EC3" w:rsidRDefault="00C37622" w:rsidP="000057F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  <w:u w:val="single"/>
        </w:rPr>
        <w:t>Таблица №</w:t>
      </w:r>
      <w:r w:rsidR="00E74C47" w:rsidRPr="00E72EC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72EC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E72EC3">
        <w:rPr>
          <w:rFonts w:ascii="Times New Roman" w:hAnsi="Times New Roman" w:cs="Times New Roman"/>
          <w:sz w:val="24"/>
          <w:szCs w:val="24"/>
        </w:rPr>
        <w:t>Сумма</w:t>
      </w:r>
      <w:r w:rsidR="000057F9" w:rsidRPr="00E72EC3">
        <w:rPr>
          <w:rFonts w:ascii="Times New Roman" w:hAnsi="Times New Roman" w:cs="Times New Roman"/>
          <w:sz w:val="24"/>
          <w:szCs w:val="24"/>
        </w:rPr>
        <w:t xml:space="preserve"> льгот по земельному налогу за 2016-2017 годы</w:t>
      </w:r>
      <w:r w:rsidRPr="00E72EC3">
        <w:rPr>
          <w:rFonts w:ascii="Times New Roman" w:hAnsi="Times New Roman" w:cs="Times New Roman"/>
          <w:sz w:val="24"/>
          <w:szCs w:val="24"/>
        </w:rPr>
        <w:t>,</w:t>
      </w:r>
      <w:r w:rsidRPr="00E72EC3">
        <w:t xml:space="preserve"> </w:t>
      </w:r>
      <w:r w:rsidRPr="00E72EC3">
        <w:rPr>
          <w:rFonts w:ascii="Times New Roman" w:hAnsi="Times New Roman" w:cs="Times New Roman"/>
          <w:sz w:val="24"/>
          <w:szCs w:val="24"/>
        </w:rPr>
        <w:t>предоставляемых в соответствии с реше</w:t>
      </w:r>
      <w:r w:rsidR="002D3CDC">
        <w:rPr>
          <w:rFonts w:ascii="Times New Roman" w:hAnsi="Times New Roman" w:cs="Times New Roman"/>
          <w:sz w:val="24"/>
          <w:szCs w:val="24"/>
        </w:rPr>
        <w:t xml:space="preserve">нием Совета депутатов сельского поселения </w:t>
      </w:r>
      <w:proofErr w:type="spellStart"/>
      <w:r w:rsidR="002D3CDC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Pr="00E72EC3">
        <w:rPr>
          <w:rFonts w:ascii="Times New Roman" w:hAnsi="Times New Roman" w:cs="Times New Roman"/>
          <w:sz w:val="24"/>
          <w:szCs w:val="24"/>
        </w:rPr>
        <w:t xml:space="preserve"> </w:t>
      </w:r>
      <w:r w:rsidR="002D3CDC">
        <w:rPr>
          <w:rFonts w:ascii="Times New Roman" w:hAnsi="Times New Roman" w:cs="Times New Roman"/>
          <w:sz w:val="24"/>
          <w:szCs w:val="24"/>
        </w:rPr>
        <w:t>от 27.02.2014г. № 22</w:t>
      </w:r>
      <w:r w:rsidRPr="00E72EC3">
        <w:rPr>
          <w:rFonts w:ascii="Times New Roman" w:hAnsi="Times New Roman" w:cs="Times New Roman"/>
          <w:sz w:val="24"/>
          <w:szCs w:val="24"/>
        </w:rPr>
        <w:t xml:space="preserve"> "О земельном налоге на территории муни</w:t>
      </w:r>
      <w:r w:rsidR="002D3CDC">
        <w:rPr>
          <w:rFonts w:ascii="Times New Roman" w:hAnsi="Times New Roman" w:cs="Times New Roman"/>
          <w:sz w:val="24"/>
          <w:szCs w:val="24"/>
        </w:rPr>
        <w:t xml:space="preserve">ципального образования сельское поселение </w:t>
      </w:r>
      <w:proofErr w:type="spellStart"/>
      <w:r w:rsidR="002D3CDC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Pr="00E72EC3">
        <w:rPr>
          <w:rFonts w:ascii="Times New Roman" w:hAnsi="Times New Roman" w:cs="Times New Roman"/>
          <w:sz w:val="24"/>
          <w:szCs w:val="24"/>
        </w:rPr>
        <w:t>"</w:t>
      </w:r>
      <w:r w:rsidR="00A87FF4">
        <w:rPr>
          <w:rFonts w:ascii="Times New Roman" w:hAnsi="Times New Roman" w:cs="Times New Roman"/>
          <w:sz w:val="24"/>
          <w:szCs w:val="24"/>
        </w:rPr>
        <w:t>*</w:t>
      </w:r>
    </w:p>
    <w:p w:rsidR="000057F9" w:rsidRPr="00E72EC3" w:rsidRDefault="000057F9" w:rsidP="000057F9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057F9" w:rsidRPr="00E72EC3" w:rsidTr="000057F9">
        <w:tc>
          <w:tcPr>
            <w:tcW w:w="2392" w:type="dxa"/>
            <w:vMerge w:val="restart"/>
          </w:tcPr>
          <w:p w:rsidR="000057F9" w:rsidRPr="00E72EC3" w:rsidRDefault="000057F9" w:rsidP="000057F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EC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86" w:type="dxa"/>
            <w:gridSpan w:val="2"/>
          </w:tcPr>
          <w:p w:rsidR="000057F9" w:rsidRPr="00E72EC3" w:rsidRDefault="000057F9" w:rsidP="000057F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EC3">
              <w:rPr>
                <w:rFonts w:ascii="Times New Roman" w:hAnsi="Times New Roman" w:cs="Times New Roman"/>
                <w:sz w:val="20"/>
                <w:szCs w:val="20"/>
              </w:rPr>
              <w:t>Сумма льготы по категориям налогоплательщиков</w:t>
            </w:r>
          </w:p>
        </w:tc>
        <w:tc>
          <w:tcPr>
            <w:tcW w:w="2393" w:type="dxa"/>
            <w:vMerge w:val="restart"/>
          </w:tcPr>
          <w:p w:rsidR="000057F9" w:rsidRPr="00E72EC3" w:rsidRDefault="00C37622" w:rsidP="00C3762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E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0057F9" w:rsidRPr="00E72EC3">
              <w:rPr>
                <w:rFonts w:ascii="Times New Roman" w:hAnsi="Times New Roman" w:cs="Times New Roman"/>
                <w:sz w:val="20"/>
                <w:szCs w:val="20"/>
              </w:rPr>
              <w:t xml:space="preserve"> сумма льгот по земельному налогу</w:t>
            </w:r>
          </w:p>
        </w:tc>
      </w:tr>
      <w:tr w:rsidR="000057F9" w:rsidRPr="00E72EC3" w:rsidTr="000057F9">
        <w:tc>
          <w:tcPr>
            <w:tcW w:w="2392" w:type="dxa"/>
            <w:vMerge/>
          </w:tcPr>
          <w:p w:rsidR="000057F9" w:rsidRPr="00E72EC3" w:rsidRDefault="000057F9" w:rsidP="000057F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0057F9" w:rsidRPr="00E72EC3" w:rsidRDefault="000057F9" w:rsidP="000057F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EC3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393" w:type="dxa"/>
          </w:tcPr>
          <w:p w:rsidR="000057F9" w:rsidRPr="00E72EC3" w:rsidRDefault="000057F9" w:rsidP="000057F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EC3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393" w:type="dxa"/>
            <w:vMerge/>
          </w:tcPr>
          <w:p w:rsidR="000057F9" w:rsidRPr="00E72EC3" w:rsidRDefault="000057F9" w:rsidP="000057F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7F9" w:rsidRPr="00E72EC3" w:rsidTr="000057F9">
        <w:tc>
          <w:tcPr>
            <w:tcW w:w="2392" w:type="dxa"/>
          </w:tcPr>
          <w:p w:rsidR="000057F9" w:rsidRPr="00E72EC3" w:rsidRDefault="000057F9" w:rsidP="000057F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EC3">
              <w:rPr>
                <w:rFonts w:ascii="Times New Roman" w:hAnsi="Times New Roman" w:cs="Times New Roman"/>
                <w:sz w:val="20"/>
                <w:szCs w:val="20"/>
              </w:rPr>
              <w:t>за 2016 год</w:t>
            </w:r>
          </w:p>
        </w:tc>
        <w:tc>
          <w:tcPr>
            <w:tcW w:w="2393" w:type="dxa"/>
          </w:tcPr>
          <w:p w:rsidR="000057F9" w:rsidRPr="00E72EC3" w:rsidRDefault="002D3CDC" w:rsidP="00C3762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2393" w:type="dxa"/>
          </w:tcPr>
          <w:p w:rsidR="000057F9" w:rsidRPr="00E72EC3" w:rsidRDefault="002D3CDC" w:rsidP="00C3762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93" w:type="dxa"/>
          </w:tcPr>
          <w:p w:rsidR="000057F9" w:rsidRPr="00E72EC3" w:rsidRDefault="002D3CDC" w:rsidP="00C3762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0057F9" w:rsidRPr="00E72EC3" w:rsidTr="000057F9">
        <w:tc>
          <w:tcPr>
            <w:tcW w:w="2392" w:type="dxa"/>
          </w:tcPr>
          <w:p w:rsidR="000057F9" w:rsidRPr="00E72EC3" w:rsidRDefault="000057F9" w:rsidP="000057F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EC3">
              <w:rPr>
                <w:rFonts w:ascii="Times New Roman" w:hAnsi="Times New Roman" w:cs="Times New Roman"/>
                <w:sz w:val="20"/>
                <w:szCs w:val="20"/>
              </w:rPr>
              <w:t>за 2017 год</w:t>
            </w:r>
          </w:p>
        </w:tc>
        <w:tc>
          <w:tcPr>
            <w:tcW w:w="2393" w:type="dxa"/>
          </w:tcPr>
          <w:p w:rsidR="000057F9" w:rsidRPr="00E72EC3" w:rsidRDefault="002D3CDC" w:rsidP="00C3762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2393" w:type="dxa"/>
          </w:tcPr>
          <w:p w:rsidR="000057F9" w:rsidRPr="00E72EC3" w:rsidRDefault="002D3CDC" w:rsidP="00C3762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93" w:type="dxa"/>
          </w:tcPr>
          <w:p w:rsidR="000057F9" w:rsidRPr="00E72EC3" w:rsidRDefault="002D3CDC" w:rsidP="00C3762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</w:tbl>
    <w:p w:rsidR="00A87FF4" w:rsidRDefault="00A87FF4" w:rsidP="0061518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87FF4">
        <w:rPr>
          <w:rFonts w:ascii="Times New Roman" w:hAnsi="Times New Roman" w:cs="Times New Roman"/>
          <w:sz w:val="18"/>
          <w:szCs w:val="18"/>
        </w:rPr>
        <w:t xml:space="preserve">* Согласно предоставленного Межрайонной ИФНС России № 2 по </w:t>
      </w:r>
      <w:proofErr w:type="spellStart"/>
      <w:r w:rsidRPr="00A87FF4">
        <w:rPr>
          <w:rFonts w:ascii="Times New Roman" w:hAnsi="Times New Roman" w:cs="Times New Roman"/>
          <w:sz w:val="18"/>
          <w:szCs w:val="18"/>
        </w:rPr>
        <w:t>ХМАО-Югре</w:t>
      </w:r>
      <w:proofErr w:type="spellEnd"/>
      <w:r w:rsidRPr="00A87FF4">
        <w:rPr>
          <w:rFonts w:ascii="Times New Roman" w:hAnsi="Times New Roman" w:cs="Times New Roman"/>
          <w:sz w:val="18"/>
          <w:szCs w:val="18"/>
        </w:rPr>
        <w:t xml:space="preserve"> отчета по форме № 5-МН</w:t>
      </w:r>
    </w:p>
    <w:p w:rsidR="00615185" w:rsidRDefault="00615185" w:rsidP="0061518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57F9" w:rsidRPr="00E72EC3" w:rsidRDefault="00C37622" w:rsidP="000057F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>Социальная эффективность достигнута, льготы предоставляются.</w:t>
      </w:r>
    </w:p>
    <w:p w:rsidR="009823E3" w:rsidRPr="00E72EC3" w:rsidRDefault="009823E3" w:rsidP="00051B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622" w:rsidRPr="00E72EC3" w:rsidRDefault="00C37622" w:rsidP="00C376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t>Экономическая эффективность</w:t>
      </w:r>
      <w:r w:rsidRPr="00E72EC3">
        <w:rPr>
          <w:rFonts w:ascii="Times New Roman" w:hAnsi="Times New Roman" w:cs="Times New Roman"/>
          <w:sz w:val="24"/>
          <w:szCs w:val="24"/>
        </w:rPr>
        <w:t>, представляет собой темп роста объема налоговых льгот. Расчет экономической эффективности проводится в отношении уже предоставленных налоговых льгот по земельному налогу.</w:t>
      </w:r>
    </w:p>
    <w:p w:rsidR="008351C7" w:rsidRPr="00E72EC3" w:rsidRDefault="008351C7" w:rsidP="008351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 xml:space="preserve">Экономическая эффективность налоговых льгот не рассчитывается для некоммерческих организаций и физических лиц. </w:t>
      </w:r>
    </w:p>
    <w:p w:rsidR="008351C7" w:rsidRDefault="008351C7" w:rsidP="00A664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 xml:space="preserve">В 2017 году никто из коммерческих организаций установленными льготами не воспользовался, соответственно просчитать </w:t>
      </w:r>
      <w:r w:rsidR="00A6647F" w:rsidRPr="00E72EC3">
        <w:rPr>
          <w:rFonts w:ascii="Times New Roman" w:hAnsi="Times New Roman" w:cs="Times New Roman"/>
          <w:sz w:val="24"/>
          <w:szCs w:val="24"/>
        </w:rPr>
        <w:t xml:space="preserve">экономическую </w:t>
      </w:r>
      <w:r w:rsidRPr="00E72EC3">
        <w:rPr>
          <w:rFonts w:ascii="Times New Roman" w:hAnsi="Times New Roman" w:cs="Times New Roman"/>
          <w:sz w:val="24"/>
          <w:szCs w:val="24"/>
        </w:rPr>
        <w:t xml:space="preserve"> эффективность налоговых льгот не предоставляется возможным.</w:t>
      </w:r>
    </w:p>
    <w:p w:rsidR="00E72EC3" w:rsidRDefault="00E72EC3" w:rsidP="00A664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37C" w:rsidRDefault="00BE337C" w:rsidP="00A664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37C" w:rsidRDefault="00BE337C" w:rsidP="00A664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BB7" w:rsidRDefault="002D3CDC" w:rsidP="00A847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2D3CDC" w:rsidRPr="00614D9C" w:rsidRDefault="002D3CDC" w:rsidP="00A847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учету и отчетности                                                     Н.Г.Тарасова</w:t>
      </w:r>
    </w:p>
    <w:p w:rsidR="004877F1" w:rsidRPr="00614D9C" w:rsidRDefault="004877F1" w:rsidP="00A8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7F1" w:rsidRPr="00614D9C" w:rsidRDefault="004877F1" w:rsidP="00A847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7099" w:rsidRPr="004877F1" w:rsidRDefault="00537099" w:rsidP="00A847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37099" w:rsidRPr="004877F1" w:rsidSect="00A847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23F"/>
    <w:multiLevelType w:val="hybridMultilevel"/>
    <w:tmpl w:val="0E483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A56ABD"/>
    <w:multiLevelType w:val="hybridMultilevel"/>
    <w:tmpl w:val="4FE203B0"/>
    <w:lvl w:ilvl="0" w:tplc="E7D6B0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5F1BF2"/>
    <w:multiLevelType w:val="hybridMultilevel"/>
    <w:tmpl w:val="FDA0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D4C30"/>
    <w:multiLevelType w:val="hybridMultilevel"/>
    <w:tmpl w:val="2F064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331B5"/>
    <w:multiLevelType w:val="hybridMultilevel"/>
    <w:tmpl w:val="04209A0C"/>
    <w:lvl w:ilvl="0" w:tplc="6234F3C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9283666"/>
    <w:multiLevelType w:val="hybridMultilevel"/>
    <w:tmpl w:val="8DD47C64"/>
    <w:lvl w:ilvl="0" w:tplc="0B6EF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508B"/>
    <w:rsid w:val="000057F9"/>
    <w:rsid w:val="00051BB7"/>
    <w:rsid w:val="000961C9"/>
    <w:rsid w:val="000F7C39"/>
    <w:rsid w:val="001D14C7"/>
    <w:rsid w:val="001E6C41"/>
    <w:rsid w:val="001F50F5"/>
    <w:rsid w:val="002025B5"/>
    <w:rsid w:val="002030C6"/>
    <w:rsid w:val="00207E73"/>
    <w:rsid w:val="00231058"/>
    <w:rsid w:val="0027763D"/>
    <w:rsid w:val="002B12F5"/>
    <w:rsid w:val="002D2C73"/>
    <w:rsid w:val="002D3CDC"/>
    <w:rsid w:val="0036396E"/>
    <w:rsid w:val="00382FDF"/>
    <w:rsid w:val="0038414A"/>
    <w:rsid w:val="003B5791"/>
    <w:rsid w:val="00415930"/>
    <w:rsid w:val="00420042"/>
    <w:rsid w:val="004877F1"/>
    <w:rsid w:val="00537099"/>
    <w:rsid w:val="00551B12"/>
    <w:rsid w:val="00553B5C"/>
    <w:rsid w:val="005763DF"/>
    <w:rsid w:val="00584A84"/>
    <w:rsid w:val="005977B2"/>
    <w:rsid w:val="005D0AB4"/>
    <w:rsid w:val="005E1A48"/>
    <w:rsid w:val="00614D9C"/>
    <w:rsid w:val="00615185"/>
    <w:rsid w:val="006578D6"/>
    <w:rsid w:val="00663BA6"/>
    <w:rsid w:val="00677D79"/>
    <w:rsid w:val="006B0B0B"/>
    <w:rsid w:val="00784D88"/>
    <w:rsid w:val="007E1566"/>
    <w:rsid w:val="007E49F8"/>
    <w:rsid w:val="00814DBE"/>
    <w:rsid w:val="0082680E"/>
    <w:rsid w:val="008351C7"/>
    <w:rsid w:val="00863F51"/>
    <w:rsid w:val="00871BF1"/>
    <w:rsid w:val="00875627"/>
    <w:rsid w:val="008C5D83"/>
    <w:rsid w:val="008F0D80"/>
    <w:rsid w:val="009823E3"/>
    <w:rsid w:val="0098665A"/>
    <w:rsid w:val="00A32216"/>
    <w:rsid w:val="00A32CCF"/>
    <w:rsid w:val="00A34743"/>
    <w:rsid w:val="00A6647F"/>
    <w:rsid w:val="00A847AD"/>
    <w:rsid w:val="00A87FF4"/>
    <w:rsid w:val="00AD2741"/>
    <w:rsid w:val="00B35940"/>
    <w:rsid w:val="00B65889"/>
    <w:rsid w:val="00BE0C64"/>
    <w:rsid w:val="00BE337C"/>
    <w:rsid w:val="00C178CB"/>
    <w:rsid w:val="00C37622"/>
    <w:rsid w:val="00C9199B"/>
    <w:rsid w:val="00CF4B09"/>
    <w:rsid w:val="00D035C3"/>
    <w:rsid w:val="00D654C5"/>
    <w:rsid w:val="00D77FBF"/>
    <w:rsid w:val="00E3615C"/>
    <w:rsid w:val="00E72EC3"/>
    <w:rsid w:val="00E74C47"/>
    <w:rsid w:val="00E8508B"/>
    <w:rsid w:val="00EF7511"/>
    <w:rsid w:val="00F0118B"/>
    <w:rsid w:val="00F5018D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9B"/>
    <w:pPr>
      <w:ind w:left="720"/>
      <w:contextualSpacing/>
    </w:pPr>
  </w:style>
  <w:style w:type="table" w:styleId="a4">
    <w:name w:val="Table Grid"/>
    <w:basedOn w:val="a1"/>
    <w:uiPriority w:val="59"/>
    <w:rsid w:val="0098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B3ADD-5FB7-493F-81C3-1C2CDAC9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гл. Бухгалтер</cp:lastModifiedBy>
  <cp:revision>14</cp:revision>
  <cp:lastPrinted>2018-09-28T15:18:00Z</cp:lastPrinted>
  <dcterms:created xsi:type="dcterms:W3CDTF">2018-09-05T11:45:00Z</dcterms:created>
  <dcterms:modified xsi:type="dcterms:W3CDTF">2018-09-28T15:18:00Z</dcterms:modified>
</cp:coreProperties>
</file>